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351" w:type="dxa"/>
        <w:tblInd w:w="-10" w:type="dxa"/>
        <w:tblLayout w:type="fixed"/>
        <w:tblLook w:val="04A0" w:firstRow="1" w:lastRow="0" w:firstColumn="1" w:lastColumn="0" w:noHBand="0" w:noVBand="1"/>
      </w:tblPr>
      <w:tblGrid>
        <w:gridCol w:w="2405"/>
        <w:gridCol w:w="2108"/>
        <w:gridCol w:w="2268"/>
        <w:gridCol w:w="708"/>
        <w:gridCol w:w="1862"/>
      </w:tblGrid>
      <w:tr w:rsidR="00985BAE" w:rsidRPr="005D2CBE" w14:paraId="238E67D1" w14:textId="77777777" w:rsidTr="00016DA7">
        <w:trPr>
          <w:trHeight w:val="680"/>
        </w:trPr>
        <w:tc>
          <w:tcPr>
            <w:tcW w:w="9351" w:type="dxa"/>
            <w:gridSpan w:val="5"/>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A81E080" w14:textId="3549A931" w:rsidR="00FE55DE" w:rsidRPr="005D2CBE" w:rsidRDefault="00604835" w:rsidP="00B0784B">
            <w:pPr>
              <w:jc w:val="center"/>
              <w:rPr>
                <w:rFonts w:cs="Times New Roman"/>
                <w:sz w:val="21"/>
                <w:szCs w:val="21"/>
              </w:rPr>
            </w:pPr>
            <w:r>
              <w:rPr>
                <w:rFonts w:cs="Times New Roman"/>
                <w:b/>
                <w:sz w:val="28"/>
                <w:szCs w:val="28"/>
              </w:rPr>
              <w:t xml:space="preserve">ANEXO </w:t>
            </w:r>
            <w:r w:rsidR="00CC7A43">
              <w:rPr>
                <w:rFonts w:cs="Times New Roman"/>
                <w:b/>
                <w:sz w:val="28"/>
                <w:szCs w:val="28"/>
              </w:rPr>
              <w:t>I</w:t>
            </w:r>
            <w:r w:rsidR="00B013E0">
              <w:rPr>
                <w:rFonts w:cs="Times New Roman"/>
                <w:b/>
                <w:sz w:val="28"/>
                <w:szCs w:val="28"/>
              </w:rPr>
              <w:t>V</w:t>
            </w:r>
            <w:r>
              <w:rPr>
                <w:rFonts w:cs="Times New Roman"/>
                <w:b/>
                <w:sz w:val="28"/>
                <w:szCs w:val="28"/>
              </w:rPr>
              <w:t xml:space="preserve"> - </w:t>
            </w:r>
            <w:r w:rsidR="00127B85" w:rsidRPr="001971E8">
              <w:rPr>
                <w:rFonts w:cs="Times New Roman"/>
                <w:b/>
                <w:sz w:val="28"/>
                <w:szCs w:val="28"/>
              </w:rPr>
              <w:t xml:space="preserve">TERMO DE ANÁLISE </w:t>
            </w:r>
            <w:r w:rsidR="00016DA7">
              <w:rPr>
                <w:rFonts w:cs="Times New Roman"/>
                <w:b/>
                <w:sz w:val="28"/>
                <w:szCs w:val="28"/>
              </w:rPr>
              <w:t xml:space="preserve">E </w:t>
            </w:r>
            <w:r w:rsidR="001C092B" w:rsidRPr="001971E8">
              <w:rPr>
                <w:rFonts w:cs="Times New Roman"/>
                <w:b/>
                <w:sz w:val="28"/>
                <w:szCs w:val="28"/>
              </w:rPr>
              <w:t>C</w:t>
            </w:r>
            <w:r w:rsidR="00CC7A43">
              <w:rPr>
                <w:rFonts w:cs="Times New Roman"/>
                <w:b/>
                <w:sz w:val="28"/>
                <w:szCs w:val="28"/>
              </w:rPr>
              <w:t xml:space="preserve">REDENCIMENTO </w:t>
            </w:r>
            <w:r w:rsidR="00B013E0">
              <w:rPr>
                <w:rFonts w:cs="Times New Roman"/>
                <w:b/>
                <w:sz w:val="28"/>
                <w:szCs w:val="28"/>
              </w:rPr>
              <w:t xml:space="preserve">DA INSTITUIÇÃO BANCÁRIA – APLICAÇÃO DIRETA EM ATIVO FINANCEIRO DE RENDA FIXA </w:t>
            </w:r>
          </w:p>
        </w:tc>
      </w:tr>
      <w:tr w:rsidR="00985BAE" w:rsidRPr="005D2CBE" w14:paraId="46180BE1" w14:textId="77777777" w:rsidTr="00016DA7">
        <w:trPr>
          <w:trHeight w:val="57"/>
        </w:trPr>
        <w:tc>
          <w:tcPr>
            <w:tcW w:w="4513" w:type="dxa"/>
            <w:gridSpan w:val="2"/>
            <w:tcBorders>
              <w:top w:val="single" w:sz="12" w:space="0" w:color="auto"/>
              <w:left w:val="single" w:sz="12" w:space="0" w:color="auto"/>
            </w:tcBorders>
            <w:vAlign w:val="center"/>
          </w:tcPr>
          <w:p w14:paraId="2931842F" w14:textId="31F2CEFD" w:rsidR="00985BAE" w:rsidRPr="009E1FB6" w:rsidRDefault="00181793" w:rsidP="00016DA7">
            <w:pPr>
              <w:rPr>
                <w:rFonts w:cs="Times New Roman"/>
                <w:b/>
                <w:szCs w:val="21"/>
              </w:rPr>
            </w:pPr>
            <w:r>
              <w:rPr>
                <w:rFonts w:cs="Times New Roman"/>
                <w:sz w:val="21"/>
                <w:szCs w:val="21"/>
              </w:rPr>
              <w:t xml:space="preserve">Número do </w:t>
            </w:r>
            <w:r w:rsidR="00985BAE">
              <w:rPr>
                <w:rFonts w:cs="Times New Roman"/>
                <w:sz w:val="21"/>
                <w:szCs w:val="21"/>
              </w:rPr>
              <w:t>Termo de Análise</w:t>
            </w:r>
            <w:r w:rsidR="00016DA7">
              <w:rPr>
                <w:rFonts w:cs="Times New Roman"/>
                <w:sz w:val="21"/>
                <w:szCs w:val="21"/>
              </w:rPr>
              <w:t xml:space="preserve"> e </w:t>
            </w:r>
            <w:r w:rsidR="00985BAE">
              <w:rPr>
                <w:rFonts w:cs="Times New Roman"/>
                <w:sz w:val="21"/>
                <w:szCs w:val="21"/>
              </w:rPr>
              <w:t>C</w:t>
            </w:r>
            <w:r w:rsidR="00016DA7">
              <w:rPr>
                <w:rFonts w:cs="Times New Roman"/>
                <w:sz w:val="21"/>
                <w:szCs w:val="21"/>
              </w:rPr>
              <w:t>adastramento do Distribuidor</w:t>
            </w:r>
          </w:p>
        </w:tc>
        <w:tc>
          <w:tcPr>
            <w:tcW w:w="4838" w:type="dxa"/>
            <w:gridSpan w:val="3"/>
            <w:tcBorders>
              <w:top w:val="single" w:sz="12" w:space="0" w:color="auto"/>
              <w:right w:val="single" w:sz="12" w:space="0" w:color="auto"/>
            </w:tcBorders>
            <w:vAlign w:val="center"/>
          </w:tcPr>
          <w:p w14:paraId="6BA8CEF2" w14:textId="3C02049B" w:rsidR="00985BAE" w:rsidRPr="009E1FB6" w:rsidRDefault="00985BAE" w:rsidP="00016DA7">
            <w:pPr>
              <w:jc w:val="center"/>
              <w:rPr>
                <w:rFonts w:cs="Times New Roman"/>
                <w:b/>
                <w:szCs w:val="21"/>
              </w:rPr>
            </w:pPr>
          </w:p>
        </w:tc>
      </w:tr>
      <w:tr w:rsidR="008D5F89" w:rsidRPr="005D2CBE" w14:paraId="736A118C" w14:textId="77777777" w:rsidTr="00016DA7">
        <w:trPr>
          <w:trHeight w:val="57"/>
        </w:trPr>
        <w:tc>
          <w:tcPr>
            <w:tcW w:w="4513" w:type="dxa"/>
            <w:gridSpan w:val="2"/>
            <w:tcBorders>
              <w:left w:val="single" w:sz="12" w:space="0" w:color="auto"/>
              <w:bottom w:val="single" w:sz="12" w:space="0" w:color="auto"/>
            </w:tcBorders>
            <w:vAlign w:val="center"/>
          </w:tcPr>
          <w:p w14:paraId="238C9B38" w14:textId="4C7276A9" w:rsidR="008D5F89" w:rsidRDefault="00C27752" w:rsidP="00D95146">
            <w:pPr>
              <w:rPr>
                <w:rFonts w:cs="Times New Roman"/>
                <w:sz w:val="21"/>
                <w:szCs w:val="21"/>
              </w:rPr>
            </w:pPr>
            <w:r>
              <w:rPr>
                <w:rFonts w:cs="Times New Roman"/>
                <w:sz w:val="21"/>
                <w:szCs w:val="21"/>
              </w:rPr>
              <w:t xml:space="preserve">Número do </w:t>
            </w:r>
            <w:r w:rsidR="008D5F89">
              <w:rPr>
                <w:rFonts w:cs="Times New Roman"/>
                <w:sz w:val="21"/>
                <w:szCs w:val="21"/>
              </w:rPr>
              <w:t xml:space="preserve">Processo </w:t>
            </w:r>
            <w:r w:rsidR="009D0833">
              <w:rPr>
                <w:rFonts w:cs="Times New Roman"/>
                <w:sz w:val="21"/>
                <w:szCs w:val="21"/>
              </w:rPr>
              <w:t>instaurado</w:t>
            </w:r>
            <w:r w:rsidR="00016DA7">
              <w:rPr>
                <w:rFonts w:cs="Times New Roman"/>
                <w:sz w:val="21"/>
                <w:szCs w:val="21"/>
              </w:rPr>
              <w:t xml:space="preserve"> na unidade gestora do RPPS</w:t>
            </w:r>
          </w:p>
        </w:tc>
        <w:tc>
          <w:tcPr>
            <w:tcW w:w="4838" w:type="dxa"/>
            <w:gridSpan w:val="3"/>
            <w:tcBorders>
              <w:bottom w:val="single" w:sz="12" w:space="0" w:color="auto"/>
              <w:right w:val="single" w:sz="12" w:space="0" w:color="auto"/>
            </w:tcBorders>
            <w:vAlign w:val="center"/>
          </w:tcPr>
          <w:p w14:paraId="642B7D12" w14:textId="3477848D" w:rsidR="008D5F89" w:rsidRPr="00377384" w:rsidRDefault="008D5F89" w:rsidP="00D95146">
            <w:pPr>
              <w:jc w:val="center"/>
              <w:rPr>
                <w:rFonts w:cs="Times New Roman"/>
                <w:szCs w:val="21"/>
              </w:rPr>
            </w:pPr>
          </w:p>
        </w:tc>
      </w:tr>
      <w:tr w:rsidR="00985BAE" w:rsidRPr="00730EA4" w14:paraId="4C604109" w14:textId="77777777" w:rsidTr="00730EA4">
        <w:tblPrEx>
          <w:tblLook w:val="00A0" w:firstRow="1" w:lastRow="0" w:firstColumn="1" w:lastColumn="0" w:noHBand="0" w:noVBand="0"/>
        </w:tblPrEx>
        <w:tc>
          <w:tcPr>
            <w:tcW w:w="9351" w:type="dxa"/>
            <w:gridSpan w:val="5"/>
            <w:tcBorders>
              <w:top w:val="single" w:sz="12" w:space="0" w:color="auto"/>
              <w:left w:val="nil"/>
              <w:bottom w:val="single" w:sz="12" w:space="0" w:color="auto"/>
              <w:right w:val="nil"/>
            </w:tcBorders>
          </w:tcPr>
          <w:p w14:paraId="08F8D06B" w14:textId="77777777" w:rsidR="00985BAE" w:rsidRPr="00730EA4" w:rsidRDefault="00985BAE" w:rsidP="00D95146">
            <w:pPr>
              <w:rPr>
                <w:rFonts w:cs="Times New Roman"/>
                <w:b/>
                <w:sz w:val="12"/>
                <w:szCs w:val="12"/>
              </w:rPr>
            </w:pPr>
          </w:p>
        </w:tc>
      </w:tr>
      <w:tr w:rsidR="00985BAE" w:rsidRPr="005D2CBE" w14:paraId="111EDA8D" w14:textId="77777777" w:rsidTr="00925479">
        <w:tblPrEx>
          <w:tblLook w:val="00A0" w:firstRow="1" w:lastRow="0" w:firstColumn="1" w:lastColumn="0" w:noHBand="0" w:noVBand="0"/>
        </w:tblPrEx>
        <w:trPr>
          <w:trHeight w:val="397"/>
        </w:trPr>
        <w:tc>
          <w:tcPr>
            <w:tcW w:w="9351" w:type="dxa"/>
            <w:gridSpan w:val="5"/>
            <w:tcBorders>
              <w:top w:val="single" w:sz="12" w:space="0" w:color="auto"/>
              <w:left w:val="single" w:sz="12" w:space="0" w:color="auto"/>
              <w:right w:val="single" w:sz="12" w:space="0" w:color="auto"/>
            </w:tcBorders>
            <w:shd w:val="clear" w:color="auto" w:fill="D9D9D9" w:themeFill="background1" w:themeFillShade="D9"/>
            <w:vAlign w:val="center"/>
          </w:tcPr>
          <w:p w14:paraId="23ABCE87" w14:textId="77777777" w:rsidR="00985BAE" w:rsidRPr="005D2CBE" w:rsidRDefault="00FA10B8" w:rsidP="00D95146">
            <w:pPr>
              <w:rPr>
                <w:rFonts w:cs="Times New Roman"/>
                <w:b/>
                <w:sz w:val="21"/>
                <w:szCs w:val="21"/>
              </w:rPr>
            </w:pPr>
            <w:r>
              <w:rPr>
                <w:rFonts w:cs="Times New Roman"/>
                <w:b/>
                <w:sz w:val="21"/>
                <w:szCs w:val="21"/>
              </w:rPr>
              <w:t xml:space="preserve">I - </w:t>
            </w:r>
            <w:r w:rsidR="00985BAE" w:rsidRPr="005D2CBE">
              <w:rPr>
                <w:rFonts w:cs="Times New Roman"/>
                <w:b/>
                <w:sz w:val="21"/>
                <w:szCs w:val="21"/>
              </w:rPr>
              <w:t>REGIME PRÓPRIO DE PREVIDÊNCIA SOCIAL – RPPS</w:t>
            </w:r>
          </w:p>
        </w:tc>
      </w:tr>
      <w:tr w:rsidR="00CC7A43" w:rsidRPr="005D2CBE" w14:paraId="4C0066A0" w14:textId="77777777" w:rsidTr="00C93053">
        <w:tblPrEx>
          <w:tblLook w:val="00A0" w:firstRow="1" w:lastRow="0" w:firstColumn="1" w:lastColumn="0" w:noHBand="0" w:noVBand="0"/>
        </w:tblPrEx>
        <w:tc>
          <w:tcPr>
            <w:tcW w:w="2405" w:type="dxa"/>
            <w:tcBorders>
              <w:left w:val="single" w:sz="12" w:space="0" w:color="auto"/>
            </w:tcBorders>
            <w:vAlign w:val="center"/>
          </w:tcPr>
          <w:p w14:paraId="67B30DF7" w14:textId="77777777" w:rsidR="00CC7A43" w:rsidRPr="00FD2FA1" w:rsidRDefault="00CC7A43" w:rsidP="00CC7A43">
            <w:pPr>
              <w:jc w:val="center"/>
              <w:rPr>
                <w:rFonts w:cs="Times New Roman"/>
                <w:sz w:val="21"/>
                <w:szCs w:val="21"/>
              </w:rPr>
            </w:pPr>
            <w:r>
              <w:rPr>
                <w:rFonts w:cs="Times New Roman"/>
                <w:sz w:val="21"/>
                <w:szCs w:val="21"/>
              </w:rPr>
              <w:t>Ente Federativo</w:t>
            </w:r>
          </w:p>
        </w:tc>
        <w:tc>
          <w:tcPr>
            <w:tcW w:w="4376" w:type="dxa"/>
            <w:gridSpan w:val="2"/>
            <w:vAlign w:val="center"/>
          </w:tcPr>
          <w:p w14:paraId="5B2BA627" w14:textId="12BD6172" w:rsidR="00CC7A43" w:rsidRPr="00FD2FA1" w:rsidRDefault="00CC7A43" w:rsidP="00CC7A43">
            <w:pPr>
              <w:jc w:val="center"/>
              <w:rPr>
                <w:rFonts w:cs="Times New Roman"/>
                <w:sz w:val="21"/>
                <w:szCs w:val="21"/>
              </w:rPr>
            </w:pPr>
            <w:r>
              <w:rPr>
                <w:rFonts w:cs="Times New Roman"/>
                <w:sz w:val="21"/>
                <w:szCs w:val="21"/>
              </w:rPr>
              <w:t xml:space="preserve">Município de </w:t>
            </w:r>
            <w:r w:rsidR="004504B7">
              <w:rPr>
                <w:rFonts w:cs="Times New Roman"/>
                <w:sz w:val="21"/>
                <w:szCs w:val="21"/>
              </w:rPr>
              <w:t>Cambé-PR</w:t>
            </w:r>
          </w:p>
        </w:tc>
        <w:tc>
          <w:tcPr>
            <w:tcW w:w="708" w:type="dxa"/>
            <w:vAlign w:val="center"/>
          </w:tcPr>
          <w:p w14:paraId="349215D0" w14:textId="2FC02D5C" w:rsidR="00CC7A43" w:rsidRPr="00FD2FA1" w:rsidRDefault="00CC7A43" w:rsidP="00CC7A43">
            <w:pPr>
              <w:ind w:left="-108" w:right="-108"/>
              <w:jc w:val="center"/>
              <w:rPr>
                <w:rFonts w:cs="Times New Roman"/>
                <w:sz w:val="21"/>
                <w:szCs w:val="21"/>
              </w:rPr>
            </w:pPr>
            <w:r w:rsidRPr="00FD2FA1">
              <w:rPr>
                <w:rFonts w:cs="Times New Roman"/>
                <w:sz w:val="21"/>
                <w:szCs w:val="21"/>
              </w:rPr>
              <w:t>CNPJ</w:t>
            </w:r>
          </w:p>
        </w:tc>
        <w:tc>
          <w:tcPr>
            <w:tcW w:w="1862" w:type="dxa"/>
            <w:tcBorders>
              <w:right w:val="single" w:sz="12" w:space="0" w:color="auto"/>
            </w:tcBorders>
            <w:vAlign w:val="center"/>
          </w:tcPr>
          <w:p w14:paraId="635B98C3" w14:textId="2BD4AEFD" w:rsidR="00CC7A43" w:rsidRPr="00FD2FA1" w:rsidRDefault="004504B7" w:rsidP="00CC7A43">
            <w:pPr>
              <w:ind w:left="-108" w:right="-108"/>
              <w:jc w:val="center"/>
              <w:rPr>
                <w:rFonts w:cs="Times New Roman"/>
                <w:sz w:val="21"/>
                <w:szCs w:val="21"/>
              </w:rPr>
            </w:pPr>
            <w:r>
              <w:rPr>
                <w:rFonts w:cs="Times New Roman"/>
                <w:sz w:val="21"/>
                <w:szCs w:val="21"/>
              </w:rPr>
              <w:t>75.732.057/0001-84</w:t>
            </w:r>
          </w:p>
        </w:tc>
      </w:tr>
      <w:tr w:rsidR="00CC7A43" w:rsidRPr="005D2CBE" w14:paraId="5DBC5C31" w14:textId="77777777" w:rsidTr="00C93053">
        <w:tblPrEx>
          <w:tblLook w:val="00A0" w:firstRow="1" w:lastRow="0" w:firstColumn="1" w:lastColumn="0" w:noHBand="0" w:noVBand="0"/>
        </w:tblPrEx>
        <w:tc>
          <w:tcPr>
            <w:tcW w:w="2405" w:type="dxa"/>
            <w:tcBorders>
              <w:left w:val="single" w:sz="12" w:space="0" w:color="auto"/>
            </w:tcBorders>
            <w:vAlign w:val="center"/>
          </w:tcPr>
          <w:p w14:paraId="466DF6A5" w14:textId="77777777" w:rsidR="00CC7A43" w:rsidRPr="00FD2FA1" w:rsidRDefault="00CC7A43" w:rsidP="00CC7A43">
            <w:pPr>
              <w:jc w:val="center"/>
              <w:rPr>
                <w:rFonts w:cs="Times New Roman"/>
                <w:sz w:val="21"/>
                <w:szCs w:val="21"/>
              </w:rPr>
            </w:pPr>
            <w:r>
              <w:rPr>
                <w:rFonts w:cs="Times New Roman"/>
                <w:sz w:val="21"/>
                <w:szCs w:val="21"/>
              </w:rPr>
              <w:t>Unidade Gestora do RPPS</w:t>
            </w:r>
          </w:p>
        </w:tc>
        <w:tc>
          <w:tcPr>
            <w:tcW w:w="4376" w:type="dxa"/>
            <w:gridSpan w:val="2"/>
            <w:vAlign w:val="center"/>
          </w:tcPr>
          <w:p w14:paraId="039BEEB6" w14:textId="09141F03" w:rsidR="00CC7A43" w:rsidRPr="00FD2FA1" w:rsidRDefault="004504B7" w:rsidP="00CC7A43">
            <w:pPr>
              <w:jc w:val="center"/>
              <w:rPr>
                <w:rFonts w:cs="Times New Roman"/>
                <w:sz w:val="21"/>
                <w:szCs w:val="21"/>
              </w:rPr>
            </w:pPr>
            <w:r>
              <w:rPr>
                <w:rFonts w:cs="Times New Roman"/>
                <w:sz w:val="21"/>
                <w:szCs w:val="21"/>
              </w:rPr>
              <w:t>Cambé Previdência</w:t>
            </w:r>
          </w:p>
        </w:tc>
        <w:tc>
          <w:tcPr>
            <w:tcW w:w="708" w:type="dxa"/>
            <w:vAlign w:val="center"/>
          </w:tcPr>
          <w:p w14:paraId="10217CA2" w14:textId="4DBE009F" w:rsidR="00CC7A43" w:rsidRPr="00FD2FA1" w:rsidRDefault="00CC7A43" w:rsidP="00CC7A43">
            <w:pPr>
              <w:ind w:left="-108" w:right="-108"/>
              <w:jc w:val="center"/>
              <w:rPr>
                <w:rFonts w:cs="Times New Roman"/>
                <w:sz w:val="21"/>
                <w:szCs w:val="21"/>
              </w:rPr>
            </w:pPr>
            <w:r>
              <w:rPr>
                <w:rFonts w:cs="Times New Roman"/>
                <w:sz w:val="21"/>
                <w:szCs w:val="21"/>
              </w:rPr>
              <w:t>CNPJ</w:t>
            </w:r>
          </w:p>
        </w:tc>
        <w:tc>
          <w:tcPr>
            <w:tcW w:w="1862" w:type="dxa"/>
            <w:tcBorders>
              <w:right w:val="single" w:sz="12" w:space="0" w:color="auto"/>
            </w:tcBorders>
            <w:vAlign w:val="center"/>
          </w:tcPr>
          <w:p w14:paraId="6FB71563" w14:textId="6759984E" w:rsidR="00CC7A43" w:rsidRPr="00FD2FA1" w:rsidRDefault="004504B7" w:rsidP="00CC7A43">
            <w:pPr>
              <w:ind w:left="-108" w:right="-108"/>
              <w:jc w:val="center"/>
              <w:rPr>
                <w:rFonts w:cs="Times New Roman"/>
                <w:sz w:val="21"/>
                <w:szCs w:val="21"/>
              </w:rPr>
            </w:pPr>
            <w:r>
              <w:rPr>
                <w:rFonts w:cs="Times New Roman"/>
                <w:sz w:val="21"/>
                <w:szCs w:val="21"/>
              </w:rPr>
              <w:t>20.237.599/0001-99</w:t>
            </w:r>
          </w:p>
        </w:tc>
      </w:tr>
      <w:tr w:rsidR="00330D62" w:rsidRPr="005D2CBE" w14:paraId="3FDBD3DE" w14:textId="77777777" w:rsidTr="00730EA4">
        <w:tblPrEx>
          <w:tblLook w:val="00A0" w:firstRow="1" w:lastRow="0" w:firstColumn="1" w:lastColumn="0" w:noHBand="0" w:noVBand="0"/>
        </w:tblPrEx>
        <w:tc>
          <w:tcPr>
            <w:tcW w:w="9351" w:type="dxa"/>
            <w:gridSpan w:val="5"/>
            <w:tcBorders>
              <w:left w:val="single" w:sz="12" w:space="0" w:color="auto"/>
              <w:bottom w:val="single" w:sz="12" w:space="0" w:color="auto"/>
              <w:right w:val="single" w:sz="12" w:space="0" w:color="auto"/>
            </w:tcBorders>
          </w:tcPr>
          <w:p w14:paraId="1E29ACED" w14:textId="77777777" w:rsidR="00330D62" w:rsidRPr="007E6C15" w:rsidRDefault="00330D62" w:rsidP="00D95146">
            <w:pPr>
              <w:ind w:left="-108" w:right="-108"/>
              <w:rPr>
                <w:rFonts w:cs="Times New Roman"/>
                <w:sz w:val="12"/>
                <w:szCs w:val="12"/>
              </w:rPr>
            </w:pPr>
          </w:p>
        </w:tc>
      </w:tr>
    </w:tbl>
    <w:p w14:paraId="71CEE26E" w14:textId="34938389" w:rsidR="00B8759E" w:rsidRDefault="00B8759E"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6315"/>
        <w:gridCol w:w="3033"/>
      </w:tblGrid>
      <w:tr w:rsidR="00200060" w:rsidRPr="005D2CBE" w14:paraId="6F1EE489"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1C6B51C" w14:textId="21BE20B2" w:rsidR="00200060" w:rsidRPr="007E6C15" w:rsidRDefault="00200060" w:rsidP="00246C57">
            <w:pPr>
              <w:rPr>
                <w:rFonts w:cs="Times New Roman"/>
                <w:b/>
                <w:sz w:val="21"/>
                <w:szCs w:val="21"/>
              </w:rPr>
            </w:pPr>
            <w:r w:rsidRPr="00200060">
              <w:rPr>
                <w:rFonts w:cs="Times New Roman"/>
                <w:b/>
                <w:sz w:val="21"/>
                <w:szCs w:val="21"/>
              </w:rPr>
              <w:t>CRITÉRIOS PREESTABELECIDOS PELO RPPS</w:t>
            </w:r>
          </w:p>
        </w:tc>
      </w:tr>
      <w:tr w:rsidR="00200060" w:rsidRPr="005D2CBE" w14:paraId="20E5F0D0" w14:textId="1D60C113" w:rsidTr="00200060">
        <w:trPr>
          <w:trHeight w:val="334"/>
        </w:trPr>
        <w:tc>
          <w:tcPr>
            <w:tcW w:w="631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975D5F" w14:textId="0DB54A24" w:rsidR="00200060" w:rsidRPr="00200060" w:rsidRDefault="00200060" w:rsidP="00777A39">
            <w:pPr>
              <w:jc w:val="both"/>
              <w:rPr>
                <w:rFonts w:cs="Times New Roman"/>
                <w:b/>
                <w:sz w:val="21"/>
                <w:szCs w:val="21"/>
              </w:rPr>
            </w:pPr>
            <w:r w:rsidRPr="00200060">
              <w:rPr>
                <w:rFonts w:cs="Times New Roman"/>
                <w:b/>
                <w:sz w:val="21"/>
                <w:szCs w:val="21"/>
              </w:rPr>
              <w:t>Tipo de ato normativo/edital</w:t>
            </w:r>
            <w:r>
              <w:rPr>
                <w:rFonts w:cs="Times New Roman"/>
                <w:b/>
                <w:sz w:val="21"/>
                <w:szCs w:val="21"/>
              </w:rPr>
              <w:t xml:space="preserve">: </w:t>
            </w:r>
          </w:p>
        </w:tc>
        <w:tc>
          <w:tcPr>
            <w:tcW w:w="303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3DBBC7D" w14:textId="0AF5CA1C" w:rsidR="00200060" w:rsidRPr="00200060" w:rsidRDefault="00200060" w:rsidP="00200060">
            <w:pPr>
              <w:jc w:val="both"/>
              <w:rPr>
                <w:rFonts w:cs="Times New Roman"/>
                <w:b/>
                <w:sz w:val="21"/>
                <w:szCs w:val="21"/>
              </w:rPr>
            </w:pPr>
            <w:r>
              <w:rPr>
                <w:rFonts w:cs="Times New Roman"/>
                <w:b/>
                <w:sz w:val="21"/>
                <w:szCs w:val="21"/>
              </w:rPr>
              <w:t xml:space="preserve">DATA: </w:t>
            </w:r>
          </w:p>
        </w:tc>
      </w:tr>
      <w:tr w:rsidR="00200060" w:rsidRPr="005D2CBE" w14:paraId="5EEB9EC7" w14:textId="77777777" w:rsidTr="00200060">
        <w:trPr>
          <w:trHeight w:val="334"/>
        </w:trPr>
        <w:tc>
          <w:tcPr>
            <w:tcW w:w="9348"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149FFEB" w14:textId="6DB83F03" w:rsidR="00200060" w:rsidRPr="00C93053" w:rsidRDefault="00200060" w:rsidP="00200060">
            <w:pPr>
              <w:jc w:val="both"/>
              <w:rPr>
                <w:rFonts w:cs="Times New Roman"/>
                <w:bCs/>
                <w:sz w:val="20"/>
                <w:szCs w:val="20"/>
              </w:rPr>
            </w:pPr>
            <w:r w:rsidRPr="00C93053">
              <w:rPr>
                <w:rFonts w:cs="Times New Roman"/>
                <w:bCs/>
                <w:sz w:val="20"/>
                <w:szCs w:val="20"/>
              </w:rPr>
              <w:t>Estarão impedidos de participar de qualquer fase do processo interessados que estão em caráter de suspensão temporária imposta por qualquer órgão da Administração Pública ou que sejam considerados como inidôneos em qualquer esfera de Governo ou ainda que estejam sob intervenção, falência, dissolução ou liquidação ou deixar de apresentar ou disponibilizar os documentos e informações, no que couber necessários ao credenciamento</w:t>
            </w:r>
            <w:r w:rsidR="00C93053">
              <w:rPr>
                <w:rFonts w:cs="Times New Roman"/>
                <w:bCs/>
                <w:sz w:val="20"/>
                <w:szCs w:val="20"/>
              </w:rPr>
              <w:t>.</w:t>
            </w:r>
          </w:p>
        </w:tc>
      </w:tr>
    </w:tbl>
    <w:p w14:paraId="42E987C2" w14:textId="1409F00D" w:rsidR="00200060" w:rsidRDefault="00200060" w:rsidP="00D95146">
      <w:pPr>
        <w:spacing w:after="0"/>
        <w:rPr>
          <w:sz w:val="12"/>
          <w:szCs w:val="12"/>
        </w:rPr>
      </w:pPr>
    </w:p>
    <w:tbl>
      <w:tblPr>
        <w:tblStyle w:val="Tabelacomgrade"/>
        <w:tblW w:w="9348" w:type="dxa"/>
        <w:tblInd w:w="-7" w:type="dxa"/>
        <w:tblLayout w:type="fixed"/>
        <w:tblLook w:val="00A0" w:firstRow="1" w:lastRow="0" w:firstColumn="1" w:lastColumn="0" w:noHBand="0" w:noVBand="0"/>
      </w:tblPr>
      <w:tblGrid>
        <w:gridCol w:w="1244"/>
        <w:gridCol w:w="1300"/>
        <w:gridCol w:w="1115"/>
        <w:gridCol w:w="987"/>
        <w:gridCol w:w="1134"/>
        <w:gridCol w:w="166"/>
        <w:gridCol w:w="1535"/>
        <w:gridCol w:w="24"/>
        <w:gridCol w:w="1843"/>
      </w:tblGrid>
      <w:tr w:rsidR="00B74D7C" w:rsidRPr="005D2CBE" w14:paraId="67D117CC" w14:textId="77777777" w:rsidTr="007C4243">
        <w:trPr>
          <w:trHeight w:val="334"/>
        </w:trPr>
        <w:tc>
          <w:tcPr>
            <w:tcW w:w="9348" w:type="dxa"/>
            <w:gridSpan w:val="9"/>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93BD7C2" w14:textId="10215EE1" w:rsidR="00B74D7C" w:rsidRPr="007E6C15" w:rsidRDefault="00B74D7C" w:rsidP="00016DA7">
            <w:pPr>
              <w:rPr>
                <w:rFonts w:cs="Times New Roman"/>
                <w:b/>
                <w:sz w:val="21"/>
                <w:szCs w:val="21"/>
              </w:rPr>
            </w:pPr>
            <w:r>
              <w:rPr>
                <w:rFonts w:cs="Times New Roman"/>
                <w:b/>
                <w:sz w:val="21"/>
                <w:szCs w:val="21"/>
              </w:rPr>
              <w:t>II</w:t>
            </w:r>
            <w:r w:rsidR="00016DA7">
              <w:rPr>
                <w:rFonts w:cs="Times New Roman"/>
                <w:b/>
                <w:sz w:val="21"/>
                <w:szCs w:val="21"/>
              </w:rPr>
              <w:t xml:space="preserve"> -</w:t>
            </w:r>
            <w:r w:rsidR="00364520">
              <w:rPr>
                <w:rFonts w:cs="Times New Roman"/>
                <w:b/>
                <w:sz w:val="21"/>
                <w:szCs w:val="21"/>
              </w:rPr>
              <w:t xml:space="preserve"> </w:t>
            </w:r>
            <w:r>
              <w:rPr>
                <w:rFonts w:cs="Times New Roman"/>
                <w:b/>
                <w:sz w:val="21"/>
                <w:szCs w:val="21"/>
              </w:rPr>
              <w:t xml:space="preserve">Identificação </w:t>
            </w:r>
            <w:r w:rsidR="00B013E0">
              <w:rPr>
                <w:rFonts w:cs="Times New Roman"/>
                <w:b/>
                <w:sz w:val="21"/>
                <w:szCs w:val="21"/>
              </w:rPr>
              <w:t>da Instituição Financeira</w:t>
            </w:r>
          </w:p>
        </w:tc>
      </w:tr>
      <w:tr w:rsidR="00F66680" w:rsidRPr="005D2CBE" w14:paraId="3D2EB669" w14:textId="77777777" w:rsidTr="000D7CCE">
        <w:trPr>
          <w:trHeight w:val="141"/>
        </w:trPr>
        <w:tc>
          <w:tcPr>
            <w:tcW w:w="1244" w:type="dxa"/>
            <w:tcBorders>
              <w:top w:val="single" w:sz="12" w:space="0" w:color="auto"/>
              <w:left w:val="single" w:sz="12" w:space="0" w:color="auto"/>
              <w:bottom w:val="single" w:sz="2" w:space="0" w:color="auto"/>
              <w:right w:val="single" w:sz="2" w:space="0" w:color="auto"/>
            </w:tcBorders>
            <w:shd w:val="clear" w:color="auto" w:fill="auto"/>
            <w:vAlign w:val="center"/>
          </w:tcPr>
          <w:p w14:paraId="5B8AE3A5" w14:textId="77777777" w:rsidR="00C62121" w:rsidRDefault="00377384" w:rsidP="00D95146">
            <w:pPr>
              <w:ind w:left="-108" w:right="-108"/>
              <w:rPr>
                <w:rFonts w:cs="Times New Roman"/>
                <w:sz w:val="21"/>
                <w:szCs w:val="21"/>
              </w:rPr>
            </w:pPr>
            <w:r>
              <w:rPr>
                <w:rFonts w:cs="Times New Roman"/>
                <w:sz w:val="21"/>
                <w:szCs w:val="21"/>
              </w:rPr>
              <w:t xml:space="preserve"> </w:t>
            </w:r>
            <w:r w:rsidR="00C62121">
              <w:rPr>
                <w:rFonts w:cs="Times New Roman"/>
                <w:sz w:val="21"/>
                <w:szCs w:val="21"/>
              </w:rPr>
              <w:t>Razão Social</w:t>
            </w:r>
          </w:p>
        </w:tc>
        <w:tc>
          <w:tcPr>
            <w:tcW w:w="4702" w:type="dxa"/>
            <w:gridSpan w:val="5"/>
            <w:tcBorders>
              <w:top w:val="single" w:sz="12" w:space="0" w:color="auto"/>
              <w:left w:val="single" w:sz="2" w:space="0" w:color="auto"/>
              <w:bottom w:val="single" w:sz="2" w:space="0" w:color="auto"/>
              <w:right w:val="single" w:sz="2" w:space="0" w:color="auto"/>
            </w:tcBorders>
            <w:shd w:val="clear" w:color="auto" w:fill="FBD4B4" w:themeFill="accent6" w:themeFillTint="66"/>
            <w:vAlign w:val="center"/>
          </w:tcPr>
          <w:p w14:paraId="7A4C186A" w14:textId="77777777" w:rsidR="00C62121" w:rsidRDefault="00C62121" w:rsidP="00D95146">
            <w:pPr>
              <w:rPr>
                <w:rFonts w:cs="Times New Roman"/>
                <w:sz w:val="21"/>
                <w:szCs w:val="21"/>
              </w:rPr>
            </w:pPr>
          </w:p>
        </w:tc>
        <w:tc>
          <w:tcPr>
            <w:tcW w:w="1559"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14:paraId="545194CA" w14:textId="77777777" w:rsidR="00C62121" w:rsidRDefault="00C62121" w:rsidP="00D95146">
            <w:pPr>
              <w:ind w:left="-108" w:right="-108"/>
              <w:rPr>
                <w:rFonts w:cs="Times New Roman"/>
                <w:sz w:val="21"/>
                <w:szCs w:val="21"/>
              </w:rPr>
            </w:pPr>
            <w:r>
              <w:rPr>
                <w:rFonts w:cs="Times New Roman"/>
                <w:sz w:val="21"/>
                <w:szCs w:val="21"/>
              </w:rPr>
              <w:t>CNPJ</w:t>
            </w:r>
          </w:p>
        </w:tc>
        <w:tc>
          <w:tcPr>
            <w:tcW w:w="1843" w:type="dxa"/>
            <w:tcBorders>
              <w:top w:val="single" w:sz="12" w:space="0" w:color="auto"/>
              <w:left w:val="single" w:sz="2" w:space="0" w:color="auto"/>
              <w:bottom w:val="single" w:sz="2" w:space="0" w:color="auto"/>
              <w:right w:val="single" w:sz="12" w:space="0" w:color="auto"/>
            </w:tcBorders>
            <w:shd w:val="clear" w:color="auto" w:fill="FBD4B4" w:themeFill="accent6" w:themeFillTint="66"/>
            <w:vAlign w:val="center"/>
          </w:tcPr>
          <w:p w14:paraId="58C5F401" w14:textId="77777777" w:rsidR="00C62121" w:rsidRDefault="00C62121" w:rsidP="00D95146">
            <w:pPr>
              <w:ind w:left="-108" w:right="-108"/>
              <w:rPr>
                <w:rFonts w:cs="Times New Roman"/>
                <w:sz w:val="21"/>
                <w:szCs w:val="21"/>
              </w:rPr>
            </w:pPr>
          </w:p>
        </w:tc>
      </w:tr>
      <w:tr w:rsidR="00F66680" w:rsidRPr="005D2CBE" w14:paraId="4A89C26A" w14:textId="77777777" w:rsidTr="000D7CCE">
        <w:trPr>
          <w:trHeight w:val="148"/>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4418B123" w14:textId="77777777" w:rsidR="001B0316" w:rsidRDefault="00377384" w:rsidP="00D95146">
            <w:pPr>
              <w:ind w:left="-108" w:right="-108"/>
              <w:rPr>
                <w:rFonts w:cs="Times New Roman"/>
                <w:sz w:val="21"/>
                <w:szCs w:val="21"/>
              </w:rPr>
            </w:pPr>
            <w:r>
              <w:rPr>
                <w:rFonts w:cs="Times New Roman"/>
                <w:sz w:val="21"/>
                <w:szCs w:val="21"/>
              </w:rPr>
              <w:t xml:space="preserve"> </w:t>
            </w:r>
            <w:r w:rsidR="001B0316">
              <w:rPr>
                <w:rFonts w:cs="Times New Roman"/>
                <w:sz w:val="21"/>
                <w:szCs w:val="21"/>
              </w:rPr>
              <w:t>Endereço</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02506123"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AB31E3" w14:textId="77777777" w:rsidR="001B0316" w:rsidRDefault="001B0316" w:rsidP="00D95146">
            <w:pPr>
              <w:ind w:left="-108" w:right="-108"/>
              <w:rPr>
                <w:rFonts w:cs="Times New Roman"/>
                <w:sz w:val="21"/>
                <w:szCs w:val="21"/>
              </w:rPr>
            </w:pPr>
            <w:r>
              <w:rPr>
                <w:rFonts w:cs="Times New Roman"/>
                <w:sz w:val="21"/>
                <w:szCs w:val="21"/>
              </w:rPr>
              <w:t>Data Constituição</w:t>
            </w:r>
          </w:p>
        </w:tc>
        <w:tc>
          <w:tcPr>
            <w:tcW w:w="1843" w:type="dxa"/>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22A5B7D2" w14:textId="77777777" w:rsidR="001B0316" w:rsidRDefault="001B0316" w:rsidP="00D95146">
            <w:pPr>
              <w:rPr>
                <w:rFonts w:cs="Times New Roman"/>
                <w:sz w:val="21"/>
                <w:szCs w:val="21"/>
              </w:rPr>
            </w:pPr>
          </w:p>
        </w:tc>
      </w:tr>
      <w:tr w:rsidR="00F66680" w:rsidRPr="005D2CBE" w14:paraId="6DE1B8EF" w14:textId="77777777" w:rsidTr="000D7CCE">
        <w:trPr>
          <w:trHeight w:val="146"/>
        </w:trPr>
        <w:tc>
          <w:tcPr>
            <w:tcW w:w="1244" w:type="dxa"/>
            <w:tcBorders>
              <w:top w:val="single" w:sz="2" w:space="0" w:color="auto"/>
              <w:left w:val="single" w:sz="12" w:space="0" w:color="auto"/>
              <w:bottom w:val="single" w:sz="2" w:space="0" w:color="auto"/>
              <w:right w:val="single" w:sz="2" w:space="0" w:color="auto"/>
            </w:tcBorders>
            <w:shd w:val="clear" w:color="auto" w:fill="auto"/>
            <w:vAlign w:val="center"/>
          </w:tcPr>
          <w:p w14:paraId="21F42F28" w14:textId="77777777" w:rsidR="001B0316" w:rsidRDefault="00377384" w:rsidP="00D95146">
            <w:pPr>
              <w:ind w:left="-108" w:right="-108"/>
              <w:rPr>
                <w:rFonts w:cs="Times New Roman"/>
                <w:sz w:val="21"/>
                <w:szCs w:val="21"/>
              </w:rPr>
            </w:pPr>
            <w:r>
              <w:rPr>
                <w:rFonts w:cs="Times New Roman"/>
                <w:sz w:val="21"/>
                <w:szCs w:val="21"/>
              </w:rPr>
              <w:t xml:space="preserve"> </w:t>
            </w:r>
            <w:r w:rsidR="000946D9">
              <w:rPr>
                <w:rFonts w:cs="Times New Roman"/>
                <w:sz w:val="21"/>
                <w:szCs w:val="21"/>
              </w:rPr>
              <w:t>E-mail (s)</w:t>
            </w:r>
          </w:p>
        </w:tc>
        <w:tc>
          <w:tcPr>
            <w:tcW w:w="4702" w:type="dxa"/>
            <w:gridSpan w:val="5"/>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2FC1D26C" w14:textId="77777777" w:rsidR="001B0316" w:rsidRDefault="001B0316" w:rsidP="00D95146">
            <w:pPr>
              <w:rPr>
                <w:rFonts w:cs="Times New Roman"/>
                <w:sz w:val="21"/>
                <w:szCs w:val="21"/>
              </w:rPr>
            </w:pPr>
          </w:p>
        </w:tc>
        <w:tc>
          <w:tcPr>
            <w:tcW w:w="1559"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9B23840" w14:textId="77777777" w:rsidR="001B0316" w:rsidRDefault="000946D9" w:rsidP="00D95146">
            <w:pPr>
              <w:ind w:left="-108" w:right="-108"/>
              <w:rPr>
                <w:rFonts w:cs="Times New Roman"/>
                <w:sz w:val="21"/>
                <w:szCs w:val="21"/>
              </w:rPr>
            </w:pPr>
            <w:r>
              <w:rPr>
                <w:rFonts w:cs="Times New Roman"/>
                <w:sz w:val="21"/>
                <w:szCs w:val="21"/>
              </w:rPr>
              <w:t>Telefone (s)</w:t>
            </w:r>
          </w:p>
        </w:tc>
        <w:tc>
          <w:tcPr>
            <w:tcW w:w="1843" w:type="dxa"/>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0524BFE0" w14:textId="77777777" w:rsidR="001B0316" w:rsidRDefault="001B0316" w:rsidP="00D95146">
            <w:pPr>
              <w:rPr>
                <w:rFonts w:cs="Times New Roman"/>
                <w:sz w:val="21"/>
                <w:szCs w:val="21"/>
              </w:rPr>
            </w:pPr>
          </w:p>
        </w:tc>
      </w:tr>
      <w:tr w:rsidR="00F128E4" w:rsidRPr="005D2CBE" w14:paraId="4060A8E6" w14:textId="77777777" w:rsidTr="00B013E0">
        <w:trPr>
          <w:trHeight w:val="146"/>
        </w:trPr>
        <w:tc>
          <w:tcPr>
            <w:tcW w:w="254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07808A62" w14:textId="7817BB22" w:rsidR="00F128E4" w:rsidRDefault="00377384" w:rsidP="00D95146">
            <w:pPr>
              <w:ind w:left="-108"/>
              <w:rPr>
                <w:rFonts w:cs="Times New Roman"/>
                <w:sz w:val="21"/>
                <w:szCs w:val="21"/>
              </w:rPr>
            </w:pPr>
            <w:r>
              <w:rPr>
                <w:rFonts w:cs="Times New Roman"/>
                <w:sz w:val="21"/>
                <w:szCs w:val="21"/>
              </w:rPr>
              <w:t xml:space="preserve"> </w:t>
            </w:r>
            <w:r w:rsidR="00F128E4">
              <w:rPr>
                <w:rFonts w:cs="Times New Roman"/>
                <w:sz w:val="21"/>
                <w:szCs w:val="21"/>
              </w:rPr>
              <w:t>Data do registro n</w:t>
            </w:r>
            <w:r w:rsidR="00B013E0">
              <w:rPr>
                <w:rFonts w:cs="Times New Roman"/>
                <w:sz w:val="21"/>
                <w:szCs w:val="21"/>
              </w:rPr>
              <w:t>o BACEN</w:t>
            </w:r>
          </w:p>
        </w:tc>
        <w:tc>
          <w:tcPr>
            <w:tcW w:w="2102"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69499842" w14:textId="77777777" w:rsidR="00F128E4" w:rsidRDefault="00F128E4" w:rsidP="00D95146">
            <w:pPr>
              <w:rPr>
                <w:rFonts w:cs="Times New Roman"/>
                <w:sz w:val="21"/>
                <w:szCs w:val="21"/>
              </w:rPr>
            </w:pPr>
          </w:p>
        </w:tc>
        <w:tc>
          <w:tcPr>
            <w:tcW w:w="1300"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76300D4" w14:textId="77777777" w:rsidR="00F128E4" w:rsidRDefault="00377384" w:rsidP="00D95146">
            <w:pPr>
              <w:ind w:right="-108" w:hanging="108"/>
              <w:rPr>
                <w:rFonts w:cs="Times New Roman"/>
                <w:sz w:val="21"/>
                <w:szCs w:val="21"/>
              </w:rPr>
            </w:pPr>
            <w:r>
              <w:rPr>
                <w:rFonts w:cs="Times New Roman"/>
                <w:sz w:val="21"/>
                <w:szCs w:val="21"/>
              </w:rPr>
              <w:t xml:space="preserve"> </w:t>
            </w:r>
            <w:r w:rsidR="002030E0">
              <w:rPr>
                <w:rFonts w:cs="Times New Roman"/>
                <w:sz w:val="21"/>
                <w:szCs w:val="21"/>
              </w:rPr>
              <w:t>Categoria</w:t>
            </w:r>
            <w:r w:rsidR="00F67752">
              <w:rPr>
                <w:rFonts w:cs="Times New Roman"/>
                <w:sz w:val="21"/>
                <w:szCs w:val="21"/>
              </w:rPr>
              <w:t xml:space="preserve"> (s)</w:t>
            </w:r>
          </w:p>
        </w:tc>
        <w:tc>
          <w:tcPr>
            <w:tcW w:w="3402" w:type="dxa"/>
            <w:gridSpan w:val="3"/>
            <w:tcBorders>
              <w:top w:val="single" w:sz="2" w:space="0" w:color="auto"/>
              <w:left w:val="single" w:sz="2" w:space="0" w:color="auto"/>
              <w:bottom w:val="single" w:sz="2" w:space="0" w:color="auto"/>
              <w:right w:val="single" w:sz="12" w:space="0" w:color="auto"/>
            </w:tcBorders>
            <w:shd w:val="clear" w:color="auto" w:fill="FBD4B4" w:themeFill="accent6" w:themeFillTint="66"/>
            <w:vAlign w:val="center"/>
          </w:tcPr>
          <w:p w14:paraId="3C23B196" w14:textId="77777777" w:rsidR="00F128E4" w:rsidRDefault="00F128E4" w:rsidP="00D95146">
            <w:pPr>
              <w:rPr>
                <w:rFonts w:cs="Times New Roman"/>
                <w:sz w:val="21"/>
                <w:szCs w:val="21"/>
              </w:rPr>
            </w:pPr>
          </w:p>
        </w:tc>
      </w:tr>
      <w:tr w:rsidR="00B013E0" w:rsidRPr="005D2CBE" w14:paraId="2CD0C65E" w14:textId="77777777" w:rsidTr="00B121E3">
        <w:trPr>
          <w:trHeight w:val="146"/>
        </w:trPr>
        <w:tc>
          <w:tcPr>
            <w:tcW w:w="2544" w:type="dxa"/>
            <w:gridSpan w:val="2"/>
            <w:tcBorders>
              <w:top w:val="single" w:sz="2" w:space="0" w:color="auto"/>
              <w:left w:val="single" w:sz="12" w:space="0" w:color="auto"/>
              <w:bottom w:val="single" w:sz="2" w:space="0" w:color="auto"/>
              <w:right w:val="single" w:sz="2" w:space="0" w:color="auto"/>
            </w:tcBorders>
            <w:shd w:val="clear" w:color="auto" w:fill="auto"/>
            <w:vAlign w:val="center"/>
          </w:tcPr>
          <w:p w14:paraId="145A1347" w14:textId="3C92DE8E" w:rsidR="00B013E0" w:rsidRDefault="00B013E0" w:rsidP="00D95146">
            <w:pPr>
              <w:ind w:left="-108"/>
              <w:rPr>
                <w:rFonts w:cs="Times New Roman"/>
                <w:sz w:val="21"/>
                <w:szCs w:val="21"/>
              </w:rPr>
            </w:pPr>
            <w:r>
              <w:rPr>
                <w:rFonts w:cs="Times New Roman"/>
                <w:sz w:val="21"/>
                <w:szCs w:val="21"/>
              </w:rPr>
              <w:t xml:space="preserve"> Código do Emissor</w:t>
            </w:r>
          </w:p>
        </w:tc>
        <w:tc>
          <w:tcPr>
            <w:tcW w:w="2102"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5EA23DE5" w14:textId="77777777" w:rsidR="00B013E0" w:rsidRDefault="00B013E0" w:rsidP="00D95146">
            <w:pPr>
              <w:rPr>
                <w:rFonts w:cs="Times New Roman"/>
                <w:sz w:val="21"/>
                <w:szCs w:val="21"/>
              </w:rPr>
            </w:pPr>
          </w:p>
        </w:tc>
        <w:tc>
          <w:tcPr>
            <w:tcW w:w="4702" w:type="dxa"/>
            <w:gridSpan w:val="5"/>
            <w:tcBorders>
              <w:top w:val="single" w:sz="2" w:space="0" w:color="auto"/>
              <w:left w:val="single" w:sz="2" w:space="0" w:color="auto"/>
              <w:bottom w:val="single" w:sz="2" w:space="0" w:color="auto"/>
              <w:right w:val="single" w:sz="12" w:space="0" w:color="auto"/>
            </w:tcBorders>
            <w:shd w:val="clear" w:color="auto" w:fill="auto"/>
            <w:vAlign w:val="center"/>
          </w:tcPr>
          <w:p w14:paraId="15BDC8E5" w14:textId="77777777" w:rsidR="00B013E0" w:rsidRDefault="00B013E0" w:rsidP="00D95146">
            <w:pPr>
              <w:rPr>
                <w:rFonts w:cs="Times New Roman"/>
                <w:sz w:val="21"/>
                <w:szCs w:val="21"/>
              </w:rPr>
            </w:pPr>
          </w:p>
        </w:tc>
      </w:tr>
      <w:tr w:rsidR="00F67752" w:rsidRPr="009523CE" w14:paraId="4201C092"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shd w:val="clear" w:color="auto" w:fill="auto"/>
          </w:tcPr>
          <w:p w14:paraId="573C5E7D" w14:textId="77777777" w:rsidR="00F67752" w:rsidRPr="00377384" w:rsidRDefault="00377384" w:rsidP="00D95146">
            <w:pPr>
              <w:rPr>
                <w:rFonts w:cs="Times New Roman"/>
                <w:b/>
                <w:i/>
                <w:sz w:val="6"/>
                <w:szCs w:val="6"/>
              </w:rPr>
            </w:pPr>
            <w:r>
              <w:rPr>
                <w:rFonts w:cs="Times New Roman"/>
                <w:b/>
                <w:i/>
                <w:sz w:val="6"/>
                <w:szCs w:val="6"/>
              </w:rPr>
              <w:t xml:space="preserve"> </w:t>
            </w:r>
          </w:p>
        </w:tc>
      </w:tr>
      <w:tr w:rsidR="00F67752" w:rsidRPr="005D2CBE" w14:paraId="08C41AB1" w14:textId="77777777" w:rsidTr="00925479">
        <w:tblPrEx>
          <w:tblLook w:val="04A0" w:firstRow="1" w:lastRow="0" w:firstColumn="1" w:lastColumn="0" w:noHBand="0" w:noVBand="1"/>
        </w:tblPrEx>
        <w:trPr>
          <w:trHeight w:val="56"/>
        </w:trPr>
        <w:tc>
          <w:tcPr>
            <w:tcW w:w="9348" w:type="dxa"/>
            <w:gridSpan w:val="9"/>
            <w:tcBorders>
              <w:top w:val="single" w:sz="2" w:space="0" w:color="auto"/>
              <w:left w:val="single" w:sz="12" w:space="0" w:color="auto"/>
              <w:bottom w:val="single" w:sz="2" w:space="0" w:color="auto"/>
              <w:right w:val="single" w:sz="12" w:space="0" w:color="auto"/>
            </w:tcBorders>
            <w:vAlign w:val="center"/>
          </w:tcPr>
          <w:p w14:paraId="01828F67" w14:textId="77777777" w:rsidR="00F67752" w:rsidRPr="00377384" w:rsidRDefault="00F67752" w:rsidP="00D95146">
            <w:pPr>
              <w:ind w:left="-108"/>
              <w:rPr>
                <w:rFonts w:cs="Times New Roman"/>
                <w:sz w:val="6"/>
                <w:szCs w:val="6"/>
              </w:rPr>
            </w:pPr>
          </w:p>
        </w:tc>
      </w:tr>
      <w:tr w:rsidR="00F67752" w:rsidRPr="005D2CBE" w14:paraId="0C946C18" w14:textId="77777777" w:rsidTr="00925479">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tcPr>
          <w:p w14:paraId="6640BB96" w14:textId="77777777" w:rsidR="00F67752" w:rsidRPr="00301C40" w:rsidRDefault="00F67752" w:rsidP="00D95146">
            <w:pPr>
              <w:rPr>
                <w:rFonts w:cs="Times New Roman"/>
                <w:b/>
                <w:sz w:val="21"/>
                <w:szCs w:val="21"/>
              </w:rPr>
            </w:pPr>
            <w:r w:rsidRPr="00301C40">
              <w:rPr>
                <w:rFonts w:cs="Times New Roman"/>
                <w:b/>
                <w:sz w:val="21"/>
                <w:szCs w:val="21"/>
              </w:rPr>
              <w:t xml:space="preserve">Principal contato </w:t>
            </w:r>
            <w:r>
              <w:rPr>
                <w:rFonts w:cs="Times New Roman"/>
                <w:b/>
                <w:sz w:val="21"/>
                <w:szCs w:val="21"/>
              </w:rPr>
              <w:t>com</w:t>
            </w:r>
            <w:r w:rsidR="00D811D9">
              <w:rPr>
                <w:rFonts w:cs="Times New Roman"/>
                <w:b/>
                <w:sz w:val="21"/>
                <w:szCs w:val="21"/>
              </w:rPr>
              <w:t xml:space="preserve"> RPPS</w:t>
            </w:r>
          </w:p>
        </w:tc>
        <w:tc>
          <w:tcPr>
            <w:tcW w:w="2121" w:type="dxa"/>
            <w:gridSpan w:val="2"/>
            <w:tcBorders>
              <w:top w:val="single" w:sz="2" w:space="0" w:color="auto"/>
              <w:left w:val="single" w:sz="2" w:space="0" w:color="auto"/>
              <w:bottom w:val="single" w:sz="2" w:space="0" w:color="auto"/>
              <w:right w:val="single" w:sz="2" w:space="0" w:color="auto"/>
            </w:tcBorders>
          </w:tcPr>
          <w:p w14:paraId="5C69532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Cargo</w:t>
            </w:r>
          </w:p>
        </w:tc>
        <w:tc>
          <w:tcPr>
            <w:tcW w:w="1701" w:type="dxa"/>
            <w:gridSpan w:val="2"/>
            <w:tcBorders>
              <w:top w:val="single" w:sz="2" w:space="0" w:color="auto"/>
              <w:left w:val="single" w:sz="2" w:space="0" w:color="auto"/>
              <w:bottom w:val="single" w:sz="2" w:space="0" w:color="auto"/>
              <w:right w:val="single" w:sz="2" w:space="0" w:color="auto"/>
            </w:tcBorders>
          </w:tcPr>
          <w:p w14:paraId="4FA8DA3C"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Pr>
                <w:rFonts w:cs="Times New Roman"/>
                <w:sz w:val="21"/>
                <w:szCs w:val="21"/>
              </w:rPr>
              <w:t>E-mail</w:t>
            </w:r>
          </w:p>
        </w:tc>
        <w:tc>
          <w:tcPr>
            <w:tcW w:w="1867" w:type="dxa"/>
            <w:gridSpan w:val="2"/>
            <w:tcBorders>
              <w:top w:val="single" w:sz="2" w:space="0" w:color="auto"/>
              <w:left w:val="single" w:sz="2" w:space="0" w:color="auto"/>
              <w:bottom w:val="single" w:sz="2" w:space="0" w:color="auto"/>
              <w:right w:val="single" w:sz="12" w:space="0" w:color="auto"/>
            </w:tcBorders>
          </w:tcPr>
          <w:p w14:paraId="1BC9176D" w14:textId="77777777" w:rsidR="00F67752" w:rsidRPr="00301C40" w:rsidRDefault="00377384" w:rsidP="00D95146">
            <w:pPr>
              <w:ind w:left="-108"/>
              <w:rPr>
                <w:rFonts w:cs="Times New Roman"/>
                <w:b/>
                <w:sz w:val="21"/>
                <w:szCs w:val="21"/>
              </w:rPr>
            </w:pPr>
            <w:r>
              <w:rPr>
                <w:rFonts w:cs="Times New Roman"/>
                <w:sz w:val="21"/>
                <w:szCs w:val="21"/>
              </w:rPr>
              <w:t xml:space="preserve"> </w:t>
            </w:r>
            <w:r w:rsidR="00F67752" w:rsidRPr="005D2CBE">
              <w:rPr>
                <w:rFonts w:cs="Times New Roman"/>
                <w:sz w:val="21"/>
                <w:szCs w:val="21"/>
              </w:rPr>
              <w:t>Telefone</w:t>
            </w:r>
          </w:p>
        </w:tc>
      </w:tr>
      <w:tr w:rsidR="00497EDC" w:rsidRPr="005D2CBE" w14:paraId="0FE770BF" w14:textId="77777777" w:rsidTr="000D7CCE">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746CC75A"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C28ABBA"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F50C4EE"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289FA771" w14:textId="77777777" w:rsidR="00497EDC" w:rsidRPr="005D2CBE" w:rsidRDefault="00497EDC" w:rsidP="00D95146">
            <w:pPr>
              <w:ind w:left="-108"/>
              <w:rPr>
                <w:rFonts w:cs="Times New Roman"/>
                <w:sz w:val="21"/>
                <w:szCs w:val="21"/>
              </w:rPr>
            </w:pPr>
          </w:p>
        </w:tc>
      </w:tr>
      <w:tr w:rsidR="00497EDC" w:rsidRPr="005D2CBE" w14:paraId="57EEB503" w14:textId="77777777" w:rsidTr="000D7CCE">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CDD08EF"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06AC7F7C"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22A3768A"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74075256" w14:textId="77777777" w:rsidR="00497EDC" w:rsidRPr="005D2CBE" w:rsidRDefault="00497EDC" w:rsidP="00D95146">
            <w:pPr>
              <w:ind w:left="-108"/>
              <w:rPr>
                <w:rFonts w:cs="Times New Roman"/>
                <w:sz w:val="21"/>
                <w:szCs w:val="21"/>
              </w:rPr>
            </w:pPr>
          </w:p>
        </w:tc>
      </w:tr>
      <w:tr w:rsidR="00497EDC" w:rsidRPr="005D2CBE" w14:paraId="432FCDAF" w14:textId="77777777" w:rsidTr="000D7CCE">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6F053A78" w14:textId="77777777" w:rsidR="00497EDC" w:rsidRPr="00301C40" w:rsidRDefault="00497EDC"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36A10328" w14:textId="77777777" w:rsidR="00497EDC" w:rsidRPr="005D2CBE" w:rsidRDefault="00497EDC"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5A02EF38" w14:textId="77777777" w:rsidR="00497EDC" w:rsidRDefault="00497EDC"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DA02171" w14:textId="77777777" w:rsidR="00497EDC" w:rsidRPr="005D2CBE" w:rsidRDefault="00497EDC" w:rsidP="00D95146">
            <w:pPr>
              <w:ind w:left="-108"/>
              <w:rPr>
                <w:rFonts w:cs="Times New Roman"/>
                <w:sz w:val="21"/>
                <w:szCs w:val="21"/>
              </w:rPr>
            </w:pPr>
          </w:p>
        </w:tc>
      </w:tr>
      <w:tr w:rsidR="00F67752" w:rsidRPr="005D2CBE" w14:paraId="16E28596" w14:textId="77777777" w:rsidTr="000D7CCE">
        <w:tblPrEx>
          <w:tblLook w:val="04A0" w:firstRow="1" w:lastRow="0" w:firstColumn="1" w:lastColumn="0" w:noHBand="0" w:noVBand="1"/>
        </w:tblPrEx>
        <w:tc>
          <w:tcPr>
            <w:tcW w:w="3659" w:type="dxa"/>
            <w:gridSpan w:val="3"/>
            <w:tcBorders>
              <w:top w:val="single" w:sz="2" w:space="0" w:color="auto"/>
              <w:left w:val="single" w:sz="12" w:space="0" w:color="auto"/>
              <w:bottom w:val="single" w:sz="2" w:space="0" w:color="auto"/>
              <w:right w:val="single" w:sz="2" w:space="0" w:color="auto"/>
            </w:tcBorders>
            <w:shd w:val="clear" w:color="auto" w:fill="FBD4B4" w:themeFill="accent6" w:themeFillTint="66"/>
          </w:tcPr>
          <w:p w14:paraId="350390BD" w14:textId="77777777" w:rsidR="00F67752" w:rsidRPr="00301C40" w:rsidRDefault="00F67752" w:rsidP="00D95146">
            <w:pPr>
              <w:rPr>
                <w:rFonts w:cs="Times New Roman"/>
                <w:b/>
                <w:sz w:val="21"/>
                <w:szCs w:val="21"/>
              </w:rPr>
            </w:pPr>
          </w:p>
        </w:tc>
        <w:tc>
          <w:tcPr>
            <w:tcW w:w="212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64D46917" w14:textId="77777777" w:rsidR="00F67752" w:rsidRPr="005D2CBE" w:rsidRDefault="00F67752" w:rsidP="00D95146">
            <w:pPr>
              <w:ind w:left="-108"/>
              <w:rPr>
                <w:rFonts w:cs="Times New Roman"/>
                <w:sz w:val="21"/>
                <w:szCs w:val="21"/>
              </w:rPr>
            </w:pPr>
          </w:p>
        </w:tc>
        <w:tc>
          <w:tcPr>
            <w:tcW w:w="1701" w:type="dxa"/>
            <w:gridSpan w:val="2"/>
            <w:tcBorders>
              <w:top w:val="single" w:sz="2" w:space="0" w:color="auto"/>
              <w:left w:val="single" w:sz="2" w:space="0" w:color="auto"/>
              <w:bottom w:val="single" w:sz="2" w:space="0" w:color="auto"/>
              <w:right w:val="single" w:sz="2" w:space="0" w:color="auto"/>
            </w:tcBorders>
            <w:shd w:val="clear" w:color="auto" w:fill="FBD4B4" w:themeFill="accent6" w:themeFillTint="66"/>
          </w:tcPr>
          <w:p w14:paraId="43D08DAB" w14:textId="77777777" w:rsidR="00F67752" w:rsidRDefault="00F67752" w:rsidP="00D95146">
            <w:pPr>
              <w:ind w:left="-108"/>
              <w:rPr>
                <w:rFonts w:cs="Times New Roman"/>
                <w:sz w:val="21"/>
                <w:szCs w:val="21"/>
              </w:rPr>
            </w:pPr>
          </w:p>
        </w:tc>
        <w:tc>
          <w:tcPr>
            <w:tcW w:w="1867" w:type="dxa"/>
            <w:gridSpan w:val="2"/>
            <w:tcBorders>
              <w:top w:val="single" w:sz="2" w:space="0" w:color="auto"/>
              <w:left w:val="single" w:sz="2" w:space="0" w:color="auto"/>
              <w:bottom w:val="single" w:sz="2" w:space="0" w:color="auto"/>
              <w:right w:val="single" w:sz="12" w:space="0" w:color="auto"/>
            </w:tcBorders>
            <w:shd w:val="clear" w:color="auto" w:fill="FBD4B4" w:themeFill="accent6" w:themeFillTint="66"/>
          </w:tcPr>
          <w:p w14:paraId="32D7ABB1" w14:textId="77777777" w:rsidR="00F67752" w:rsidRPr="005D2CBE" w:rsidRDefault="00F67752" w:rsidP="00D95146">
            <w:pPr>
              <w:ind w:left="-108"/>
              <w:rPr>
                <w:rFonts w:cs="Times New Roman"/>
                <w:sz w:val="21"/>
                <w:szCs w:val="21"/>
              </w:rPr>
            </w:pPr>
          </w:p>
        </w:tc>
      </w:tr>
      <w:tr w:rsidR="005A23E7" w:rsidRPr="005D2CBE" w14:paraId="1F8E5BF0" w14:textId="77777777" w:rsidTr="00497EDC">
        <w:trPr>
          <w:trHeight w:val="56"/>
        </w:trPr>
        <w:tc>
          <w:tcPr>
            <w:tcW w:w="9348" w:type="dxa"/>
            <w:gridSpan w:val="9"/>
            <w:tcBorders>
              <w:top w:val="single" w:sz="2" w:space="0" w:color="auto"/>
              <w:left w:val="single" w:sz="12" w:space="0" w:color="auto"/>
              <w:bottom w:val="nil"/>
              <w:right w:val="single" w:sz="12" w:space="0" w:color="auto"/>
            </w:tcBorders>
            <w:vAlign w:val="center"/>
          </w:tcPr>
          <w:p w14:paraId="10C323CB" w14:textId="25D48D31" w:rsidR="00497EDC" w:rsidRDefault="00497EDC" w:rsidP="00497EDC">
            <w:pPr>
              <w:rPr>
                <w:rFonts w:cs="Times New Roman"/>
                <w:sz w:val="12"/>
                <w:szCs w:val="12"/>
              </w:rPr>
            </w:pPr>
          </w:p>
          <w:tbl>
            <w:tblPr>
              <w:tblStyle w:val="Tabelacomgrade"/>
              <w:tblW w:w="0" w:type="auto"/>
              <w:tblLayout w:type="fixed"/>
              <w:tblLook w:val="04A0" w:firstRow="1" w:lastRow="0" w:firstColumn="1" w:lastColumn="0" w:noHBand="0" w:noVBand="1"/>
            </w:tblPr>
            <w:tblGrid>
              <w:gridCol w:w="8097"/>
              <w:gridCol w:w="1025"/>
            </w:tblGrid>
            <w:tr w:rsidR="00B013E0" w:rsidRPr="00AD7641" w14:paraId="07148070" w14:textId="77777777" w:rsidTr="00187A8E">
              <w:tc>
                <w:tcPr>
                  <w:tcW w:w="8097" w:type="dxa"/>
                  <w:shd w:val="clear" w:color="auto" w:fill="FBD4B4" w:themeFill="accent6" w:themeFillTint="66"/>
                </w:tcPr>
                <w:p w14:paraId="4C2B6B85" w14:textId="6B927A0E" w:rsidR="00B013E0" w:rsidRDefault="002A25F8" w:rsidP="00621FB6">
                  <w:pPr>
                    <w:rPr>
                      <w:rFonts w:cs="Times New Roman"/>
                      <w:b/>
                      <w:sz w:val="21"/>
                      <w:szCs w:val="21"/>
                    </w:rPr>
                  </w:pPr>
                  <w:r>
                    <w:rPr>
                      <w:rFonts w:cs="Times New Roman"/>
                      <w:b/>
                      <w:sz w:val="21"/>
                      <w:szCs w:val="21"/>
                    </w:rPr>
                    <w:t>Trata-se de Instituição autorizada a funcionar pelo BACEN?</w:t>
                  </w:r>
                </w:p>
              </w:tc>
              <w:tc>
                <w:tcPr>
                  <w:tcW w:w="1025" w:type="dxa"/>
                  <w:shd w:val="clear" w:color="auto" w:fill="FBD4B4" w:themeFill="accent6" w:themeFillTint="66"/>
                </w:tcPr>
                <w:p w14:paraId="38C8B6AB" w14:textId="77777777" w:rsidR="00B013E0" w:rsidRPr="00AD7641" w:rsidRDefault="00B013E0" w:rsidP="00621FB6">
                  <w:pPr>
                    <w:rPr>
                      <w:rFonts w:cs="Times New Roman"/>
                      <w:b/>
                      <w:bCs/>
                      <w:sz w:val="20"/>
                      <w:szCs w:val="20"/>
                    </w:rPr>
                  </w:pPr>
                </w:p>
              </w:tc>
            </w:tr>
            <w:tr w:rsidR="00B013E0" w:rsidRPr="00AD7641" w14:paraId="5B0819EC" w14:textId="77777777" w:rsidTr="00187A8E">
              <w:tc>
                <w:tcPr>
                  <w:tcW w:w="8097" w:type="dxa"/>
                  <w:shd w:val="clear" w:color="auto" w:fill="FBD4B4" w:themeFill="accent6" w:themeFillTint="66"/>
                </w:tcPr>
                <w:p w14:paraId="19D45746" w14:textId="32DF0E7A" w:rsidR="00B013E0" w:rsidRDefault="00B013E0" w:rsidP="00B013E0">
                  <w:pPr>
                    <w:rPr>
                      <w:rFonts w:cs="Times New Roman"/>
                      <w:b/>
                      <w:sz w:val="21"/>
                      <w:szCs w:val="21"/>
                    </w:rPr>
                  </w:pPr>
                  <w:r>
                    <w:rPr>
                      <w:rFonts w:cs="Times New Roman"/>
                      <w:b/>
                      <w:sz w:val="21"/>
                      <w:szCs w:val="21"/>
                    </w:rPr>
                    <w:t>Atende ao previsto nos incisos I, do § 2º do art. 21 da Resolução CMN nº 4.963/2021?</w:t>
                  </w:r>
                </w:p>
              </w:tc>
              <w:tc>
                <w:tcPr>
                  <w:tcW w:w="1025" w:type="dxa"/>
                  <w:shd w:val="clear" w:color="auto" w:fill="FBD4B4" w:themeFill="accent6" w:themeFillTint="66"/>
                </w:tcPr>
                <w:p w14:paraId="0224DB92" w14:textId="77777777" w:rsidR="00B013E0" w:rsidRPr="00AD7641" w:rsidRDefault="00B013E0" w:rsidP="00B013E0">
                  <w:pPr>
                    <w:rPr>
                      <w:rFonts w:cs="Times New Roman"/>
                      <w:b/>
                      <w:bCs/>
                      <w:sz w:val="20"/>
                      <w:szCs w:val="20"/>
                    </w:rPr>
                  </w:pPr>
                </w:p>
              </w:tc>
            </w:tr>
            <w:tr w:rsidR="00B013E0" w:rsidRPr="00AD7641" w14:paraId="6D361EAB" w14:textId="77777777" w:rsidTr="00187A8E">
              <w:tc>
                <w:tcPr>
                  <w:tcW w:w="8097" w:type="dxa"/>
                  <w:shd w:val="clear" w:color="auto" w:fill="FBD4B4" w:themeFill="accent6" w:themeFillTint="66"/>
                </w:tcPr>
                <w:p w14:paraId="355B401A" w14:textId="323B2D39" w:rsidR="00B013E0" w:rsidRPr="00AD7641" w:rsidRDefault="00B013E0" w:rsidP="00B013E0">
                  <w:pPr>
                    <w:rPr>
                      <w:rFonts w:cs="Times New Roman"/>
                      <w:b/>
                      <w:bCs/>
                      <w:sz w:val="20"/>
                      <w:szCs w:val="20"/>
                    </w:rPr>
                  </w:pPr>
                  <w:r>
                    <w:rPr>
                      <w:rFonts w:cs="Times New Roman"/>
                      <w:b/>
                      <w:sz w:val="21"/>
                      <w:szCs w:val="21"/>
                    </w:rPr>
                    <w:t>Atende ao previsto nos incisos I ao V do §3º do art. 103 da Portaria MTP nº 1.467/2022?</w:t>
                  </w:r>
                </w:p>
              </w:tc>
              <w:tc>
                <w:tcPr>
                  <w:tcW w:w="1025" w:type="dxa"/>
                  <w:shd w:val="clear" w:color="auto" w:fill="FBD4B4" w:themeFill="accent6" w:themeFillTint="66"/>
                </w:tcPr>
                <w:p w14:paraId="08B6F087" w14:textId="77777777" w:rsidR="00B013E0" w:rsidRPr="00AD7641" w:rsidRDefault="00B013E0" w:rsidP="00B013E0">
                  <w:pPr>
                    <w:rPr>
                      <w:rFonts w:cs="Times New Roman"/>
                      <w:b/>
                      <w:bCs/>
                      <w:sz w:val="20"/>
                      <w:szCs w:val="20"/>
                    </w:rPr>
                  </w:pPr>
                </w:p>
              </w:tc>
            </w:tr>
            <w:tr w:rsidR="00B013E0" w:rsidRPr="00AD7641" w14:paraId="2A4B5C9B" w14:textId="77777777" w:rsidTr="00187A8E">
              <w:tc>
                <w:tcPr>
                  <w:tcW w:w="8097" w:type="dxa"/>
                  <w:shd w:val="clear" w:color="auto" w:fill="FBD4B4" w:themeFill="accent6" w:themeFillTint="66"/>
                </w:tcPr>
                <w:p w14:paraId="504365BB" w14:textId="389D343B" w:rsidR="00B013E0" w:rsidRPr="006A1F67" w:rsidRDefault="00B013E0" w:rsidP="00B013E0">
                  <w:pPr>
                    <w:rPr>
                      <w:rFonts w:cs="Times New Roman"/>
                      <w:b/>
                      <w:sz w:val="21"/>
                      <w:szCs w:val="21"/>
                    </w:rPr>
                  </w:pPr>
                  <w:r w:rsidRPr="006A1F67">
                    <w:rPr>
                      <w:rFonts w:cs="Times New Roman"/>
                      <w:b/>
                      <w:bCs/>
                      <w:sz w:val="21"/>
                      <w:szCs w:val="21"/>
                    </w:rPr>
                    <w:t xml:space="preserve">A instituição atende ao disposto no art.  </w:t>
                  </w:r>
                  <w:r w:rsidR="002A25F8">
                    <w:rPr>
                      <w:rFonts w:cs="Times New Roman"/>
                      <w:b/>
                      <w:bCs/>
                      <w:sz w:val="21"/>
                      <w:szCs w:val="21"/>
                    </w:rPr>
                    <w:t xml:space="preserve">7, inciso IV </w:t>
                  </w:r>
                  <w:r w:rsidRPr="006A1F67">
                    <w:rPr>
                      <w:rFonts w:cs="Times New Roman"/>
                      <w:b/>
                      <w:bCs/>
                      <w:sz w:val="21"/>
                      <w:szCs w:val="21"/>
                    </w:rPr>
                    <w:t xml:space="preserve">da Resolução nº 4.963/2021?      </w:t>
                  </w:r>
                </w:p>
              </w:tc>
              <w:tc>
                <w:tcPr>
                  <w:tcW w:w="1025" w:type="dxa"/>
                  <w:shd w:val="clear" w:color="auto" w:fill="FBD4B4" w:themeFill="accent6" w:themeFillTint="66"/>
                </w:tcPr>
                <w:p w14:paraId="44A28815" w14:textId="77777777" w:rsidR="00B013E0" w:rsidRPr="00AD7641" w:rsidRDefault="00B013E0" w:rsidP="00B013E0">
                  <w:pPr>
                    <w:rPr>
                      <w:rFonts w:cs="Times New Roman"/>
                      <w:b/>
                      <w:bCs/>
                      <w:sz w:val="20"/>
                      <w:szCs w:val="20"/>
                    </w:rPr>
                  </w:pPr>
                </w:p>
              </w:tc>
            </w:tr>
            <w:tr w:rsidR="002A25F8" w:rsidRPr="00AD7641" w14:paraId="78C6035A" w14:textId="77777777" w:rsidTr="00187A8E">
              <w:tc>
                <w:tcPr>
                  <w:tcW w:w="8097" w:type="dxa"/>
                  <w:shd w:val="clear" w:color="auto" w:fill="FBD4B4" w:themeFill="accent6" w:themeFillTint="66"/>
                </w:tcPr>
                <w:p w14:paraId="6D9282AF" w14:textId="54726FD4" w:rsidR="002A25F8" w:rsidRPr="006A1F67" w:rsidRDefault="002A25F8" w:rsidP="00B013E0">
                  <w:pPr>
                    <w:rPr>
                      <w:rFonts w:cs="Times New Roman"/>
                      <w:b/>
                      <w:bCs/>
                      <w:sz w:val="21"/>
                      <w:szCs w:val="21"/>
                    </w:rPr>
                  </w:pPr>
                  <w:r>
                    <w:rPr>
                      <w:rFonts w:cs="Times New Roman"/>
                      <w:b/>
                      <w:bCs/>
                      <w:sz w:val="21"/>
                      <w:szCs w:val="21"/>
                    </w:rPr>
                    <w:t>Os ativos financeiros de renda fixa ofertados estão de acordo com as regras do BACEN?</w:t>
                  </w:r>
                </w:p>
              </w:tc>
              <w:tc>
                <w:tcPr>
                  <w:tcW w:w="1025" w:type="dxa"/>
                  <w:shd w:val="clear" w:color="auto" w:fill="FBD4B4" w:themeFill="accent6" w:themeFillTint="66"/>
                </w:tcPr>
                <w:p w14:paraId="28AC65B1" w14:textId="77777777" w:rsidR="002A25F8" w:rsidRPr="00AD7641" w:rsidRDefault="002A25F8" w:rsidP="00B013E0">
                  <w:pPr>
                    <w:rPr>
                      <w:rFonts w:cs="Times New Roman"/>
                      <w:b/>
                      <w:bCs/>
                      <w:sz w:val="20"/>
                      <w:szCs w:val="20"/>
                    </w:rPr>
                  </w:pPr>
                </w:p>
              </w:tc>
            </w:tr>
          </w:tbl>
          <w:p w14:paraId="1C41DCE5" w14:textId="77777777" w:rsidR="00621FB6" w:rsidRPr="007E6C15" w:rsidRDefault="00621FB6" w:rsidP="00497EDC">
            <w:pPr>
              <w:rPr>
                <w:rFonts w:cs="Times New Roman"/>
                <w:sz w:val="12"/>
                <w:szCs w:val="12"/>
              </w:rPr>
            </w:pPr>
          </w:p>
          <w:tbl>
            <w:tblPr>
              <w:tblStyle w:val="Tabelacomgrade"/>
              <w:tblW w:w="9073" w:type="dxa"/>
              <w:shd w:val="clear" w:color="auto" w:fill="FDE9D9" w:themeFill="accent6" w:themeFillTint="33"/>
              <w:tblLayout w:type="fixed"/>
              <w:tblLook w:val="00A0" w:firstRow="1" w:lastRow="0" w:firstColumn="1" w:lastColumn="0" w:noHBand="0" w:noVBand="0"/>
            </w:tblPr>
            <w:tblGrid>
              <w:gridCol w:w="9073"/>
            </w:tblGrid>
            <w:tr w:rsidR="00497EDC" w:rsidRPr="006200F9" w14:paraId="268EC31F" w14:textId="77777777" w:rsidTr="000D7CCE">
              <w:trPr>
                <w:trHeight w:val="131"/>
              </w:trPr>
              <w:tc>
                <w:tcPr>
                  <w:tcW w:w="9073" w:type="dxa"/>
                  <w:shd w:val="clear" w:color="auto" w:fill="FBD4B4" w:themeFill="accent6" w:themeFillTint="66"/>
                  <w:vAlign w:val="center"/>
                </w:tcPr>
                <w:p w14:paraId="2940E655" w14:textId="5C00195E" w:rsidR="00497EDC" w:rsidRDefault="00497EDC" w:rsidP="00497EDC">
                  <w:pPr>
                    <w:rPr>
                      <w:rFonts w:cs="Times New Roman"/>
                      <w:b/>
                      <w:sz w:val="20"/>
                      <w:szCs w:val="20"/>
                    </w:rPr>
                  </w:pPr>
                  <w:r>
                    <w:rPr>
                      <w:rFonts w:cs="Times New Roman"/>
                      <w:b/>
                      <w:sz w:val="20"/>
                      <w:szCs w:val="20"/>
                    </w:rPr>
                    <w:t>DOCUMENTOS DISPONBILIZADOS EM SITE:</w:t>
                  </w:r>
                </w:p>
                <w:p w14:paraId="0ADA15A0" w14:textId="5BA6511F" w:rsidR="00497EDC" w:rsidRDefault="00497EDC" w:rsidP="00497EDC">
                  <w:pPr>
                    <w:rPr>
                      <w:rFonts w:cs="Times New Roman"/>
                      <w:b/>
                      <w:sz w:val="20"/>
                      <w:szCs w:val="20"/>
                    </w:rPr>
                  </w:pPr>
                  <w:r>
                    <w:rPr>
                      <w:rFonts w:cs="Times New Roman"/>
                      <w:b/>
                      <w:sz w:val="20"/>
                      <w:szCs w:val="20"/>
                    </w:rPr>
                    <w:t>(        ) SIM</w:t>
                  </w:r>
                </w:p>
                <w:p w14:paraId="1683086D" w14:textId="02321D51" w:rsidR="00497EDC" w:rsidRDefault="00497EDC" w:rsidP="00497EDC">
                  <w:pPr>
                    <w:rPr>
                      <w:rFonts w:cs="Times New Roman"/>
                      <w:b/>
                      <w:sz w:val="20"/>
                      <w:szCs w:val="20"/>
                    </w:rPr>
                  </w:pPr>
                  <w:r>
                    <w:rPr>
                      <w:rFonts w:cs="Times New Roman"/>
                      <w:b/>
                      <w:sz w:val="20"/>
                      <w:szCs w:val="20"/>
                    </w:rPr>
                    <w:t>(        ) NÃO</w:t>
                  </w:r>
                </w:p>
                <w:p w14:paraId="39D11E93" w14:textId="65EC9B0F" w:rsidR="00497EDC" w:rsidRPr="007E6C15" w:rsidRDefault="00497EDC" w:rsidP="00DC474B">
                  <w:pPr>
                    <w:rPr>
                      <w:rFonts w:cs="Times New Roman"/>
                      <w:b/>
                      <w:sz w:val="20"/>
                      <w:szCs w:val="20"/>
                    </w:rPr>
                  </w:pPr>
                  <w:r>
                    <w:rPr>
                      <w:rFonts w:cs="Times New Roman"/>
                      <w:b/>
                      <w:sz w:val="20"/>
                      <w:szCs w:val="20"/>
                    </w:rPr>
                    <w:t>Página Internet:</w:t>
                  </w:r>
                </w:p>
              </w:tc>
            </w:tr>
          </w:tbl>
          <w:p w14:paraId="3D43D347" w14:textId="77777777" w:rsidR="00497EDC" w:rsidRPr="007E6C15" w:rsidRDefault="00497EDC" w:rsidP="00D95146">
            <w:pPr>
              <w:rPr>
                <w:rFonts w:cs="Times New Roman"/>
                <w:sz w:val="12"/>
                <w:szCs w:val="12"/>
              </w:rPr>
            </w:pPr>
          </w:p>
          <w:tbl>
            <w:tblPr>
              <w:tblStyle w:val="Tabelacomgrade"/>
              <w:tblW w:w="9093" w:type="dxa"/>
              <w:tblLayout w:type="fixed"/>
              <w:tblLook w:val="00A0" w:firstRow="1" w:lastRow="0" w:firstColumn="1" w:lastColumn="0" w:noHBand="0" w:noVBand="0"/>
            </w:tblPr>
            <w:tblGrid>
              <w:gridCol w:w="6400"/>
              <w:gridCol w:w="1276"/>
              <w:gridCol w:w="1397"/>
              <w:gridCol w:w="20"/>
            </w:tblGrid>
            <w:tr w:rsidR="006539BD" w:rsidRPr="006200F9" w14:paraId="00EDF0D4" w14:textId="77777777" w:rsidTr="00DC474B">
              <w:trPr>
                <w:gridAfter w:val="1"/>
                <w:wAfter w:w="20" w:type="dxa"/>
                <w:trHeight w:val="840"/>
              </w:trPr>
              <w:tc>
                <w:tcPr>
                  <w:tcW w:w="9073" w:type="dxa"/>
                  <w:gridSpan w:val="3"/>
                  <w:tcBorders>
                    <w:right w:val="single" w:sz="4" w:space="0" w:color="auto"/>
                  </w:tcBorders>
                  <w:shd w:val="clear" w:color="auto" w:fill="D9D9D9" w:themeFill="background1" w:themeFillShade="D9"/>
                  <w:vAlign w:val="center"/>
                </w:tcPr>
                <w:p w14:paraId="523CC8BE" w14:textId="3AE8042B" w:rsidR="006539BD" w:rsidRPr="007E6C15" w:rsidRDefault="009953AF" w:rsidP="008F29AE">
                  <w:pPr>
                    <w:jc w:val="both"/>
                    <w:rPr>
                      <w:rFonts w:cs="Times New Roman"/>
                      <w:b/>
                      <w:sz w:val="20"/>
                      <w:szCs w:val="20"/>
                    </w:rPr>
                  </w:pPr>
                  <w:r>
                    <w:rPr>
                      <w:rFonts w:cs="Times New Roman"/>
                      <w:b/>
                      <w:sz w:val="20"/>
                      <w:szCs w:val="20"/>
                    </w:rPr>
                    <w:t xml:space="preserve">III - </w:t>
                  </w:r>
                  <w:r w:rsidR="006539BD" w:rsidRPr="007E6C15">
                    <w:rPr>
                      <w:rFonts w:cs="Times New Roman"/>
                      <w:b/>
                      <w:sz w:val="20"/>
                      <w:szCs w:val="20"/>
                    </w:rPr>
                    <w:t xml:space="preserve">Relação </w:t>
                  </w:r>
                  <w:r w:rsidR="006539BD" w:rsidRPr="00301C40">
                    <w:rPr>
                      <w:rFonts w:cs="Times New Roman"/>
                      <w:b/>
                      <w:sz w:val="20"/>
                      <w:szCs w:val="20"/>
                    </w:rPr>
                    <w:t xml:space="preserve">dos </w:t>
                  </w:r>
                  <w:r w:rsidR="006539BD">
                    <w:rPr>
                      <w:rFonts w:cs="Times New Roman"/>
                      <w:b/>
                      <w:sz w:val="20"/>
                      <w:szCs w:val="20"/>
                    </w:rPr>
                    <w:t>documentos referentes à</w:t>
                  </w:r>
                  <w:r w:rsidR="00E26865">
                    <w:rPr>
                      <w:rFonts w:cs="Times New Roman"/>
                      <w:b/>
                      <w:sz w:val="20"/>
                      <w:szCs w:val="20"/>
                    </w:rPr>
                    <w:t xml:space="preserve"> análise da</w:t>
                  </w:r>
                  <w:r w:rsidR="006539BD">
                    <w:rPr>
                      <w:rFonts w:cs="Times New Roman"/>
                      <w:b/>
                      <w:sz w:val="20"/>
                      <w:szCs w:val="20"/>
                    </w:rPr>
                    <w:t xml:space="preserve"> Instituição que instruem o Processo de </w:t>
                  </w:r>
                  <w:r w:rsidR="00016DA7">
                    <w:rPr>
                      <w:rFonts w:cs="Times New Roman"/>
                      <w:b/>
                      <w:sz w:val="20"/>
                      <w:szCs w:val="20"/>
                    </w:rPr>
                    <w:t xml:space="preserve">Análise e </w:t>
                  </w:r>
                  <w:r w:rsidR="006539BD">
                    <w:rPr>
                      <w:rFonts w:cs="Times New Roman"/>
                      <w:b/>
                      <w:sz w:val="20"/>
                      <w:szCs w:val="20"/>
                    </w:rPr>
                    <w:t>C</w:t>
                  </w:r>
                  <w:r w:rsidR="00016DA7">
                    <w:rPr>
                      <w:rFonts w:cs="Times New Roman"/>
                      <w:b/>
                      <w:sz w:val="20"/>
                      <w:szCs w:val="20"/>
                    </w:rPr>
                    <w:t>adastramento</w:t>
                  </w:r>
                  <w:r w:rsidR="006539BD">
                    <w:rPr>
                      <w:rFonts w:cs="Times New Roman"/>
                      <w:b/>
                      <w:sz w:val="20"/>
                      <w:szCs w:val="20"/>
                    </w:rPr>
                    <w:t xml:space="preserve"> obtido</w:t>
                  </w:r>
                  <w:r w:rsidR="00672974">
                    <w:rPr>
                      <w:rFonts w:cs="Times New Roman"/>
                      <w:b/>
                      <w:sz w:val="20"/>
                      <w:szCs w:val="20"/>
                    </w:rPr>
                    <w:t>s</w:t>
                  </w:r>
                  <w:r w:rsidR="006539BD">
                    <w:rPr>
                      <w:rFonts w:cs="Times New Roman"/>
                      <w:b/>
                      <w:sz w:val="20"/>
                      <w:szCs w:val="20"/>
                    </w:rPr>
                    <w:t xml:space="preserve"> na</w:t>
                  </w:r>
                  <w:r w:rsidR="009D0833">
                    <w:rPr>
                      <w:rFonts w:cs="Times New Roman"/>
                      <w:b/>
                      <w:sz w:val="20"/>
                      <w:szCs w:val="20"/>
                    </w:rPr>
                    <w:t>(s)</w:t>
                  </w:r>
                  <w:r w:rsidR="006539BD">
                    <w:rPr>
                      <w:rFonts w:cs="Times New Roman"/>
                      <w:b/>
                      <w:sz w:val="20"/>
                      <w:szCs w:val="20"/>
                    </w:rPr>
                    <w:t xml:space="preserve"> seguinte</w:t>
                  </w:r>
                  <w:r w:rsidR="009D0833">
                    <w:rPr>
                      <w:rFonts w:cs="Times New Roman"/>
                      <w:b/>
                      <w:sz w:val="20"/>
                      <w:szCs w:val="20"/>
                    </w:rPr>
                    <w:t>(s)</w:t>
                  </w:r>
                  <w:r w:rsidR="006539BD">
                    <w:rPr>
                      <w:rFonts w:cs="Times New Roman"/>
                      <w:b/>
                      <w:sz w:val="20"/>
                      <w:szCs w:val="20"/>
                    </w:rPr>
                    <w:t xml:space="preserve"> página</w:t>
                  </w:r>
                  <w:r w:rsidR="009D0833">
                    <w:rPr>
                      <w:rFonts w:cs="Times New Roman"/>
                      <w:b/>
                      <w:sz w:val="20"/>
                      <w:szCs w:val="20"/>
                    </w:rPr>
                    <w:t>(s)</w:t>
                  </w:r>
                  <w:r w:rsidR="006539BD">
                    <w:rPr>
                      <w:rFonts w:cs="Times New Roman"/>
                      <w:b/>
                      <w:sz w:val="20"/>
                      <w:szCs w:val="20"/>
                    </w:rPr>
                    <w:t xml:space="preserve"> da Internet </w:t>
                  </w:r>
                </w:p>
              </w:tc>
            </w:tr>
            <w:tr w:rsidR="00301A27" w:rsidRPr="006200F9" w14:paraId="1FABC36A" w14:textId="77777777" w:rsidTr="00DC474B">
              <w:tc>
                <w:tcPr>
                  <w:tcW w:w="6400" w:type="dxa"/>
                  <w:tcBorders>
                    <w:top w:val="single" w:sz="2" w:space="0" w:color="auto"/>
                  </w:tcBorders>
                  <w:vAlign w:val="center"/>
                </w:tcPr>
                <w:p w14:paraId="05EB400D" w14:textId="77777777" w:rsidR="005A23E7" w:rsidRPr="007E6C15" w:rsidRDefault="00A2331F" w:rsidP="00D95146">
                  <w:pPr>
                    <w:rPr>
                      <w:rFonts w:cs="Times New Roman"/>
                      <w:b/>
                      <w:sz w:val="20"/>
                      <w:szCs w:val="20"/>
                    </w:rPr>
                  </w:pPr>
                  <w:r>
                    <w:rPr>
                      <w:rFonts w:cs="Times New Roman"/>
                      <w:b/>
                      <w:sz w:val="20"/>
                      <w:szCs w:val="20"/>
                    </w:rPr>
                    <w:t>Identificação do</w:t>
                  </w:r>
                  <w:r w:rsidR="005A23E7" w:rsidRPr="007E6C15">
                    <w:rPr>
                      <w:rFonts w:cs="Times New Roman"/>
                      <w:b/>
                      <w:sz w:val="20"/>
                      <w:szCs w:val="20"/>
                    </w:rPr>
                    <w:t xml:space="preserve"> </w:t>
                  </w:r>
                  <w:r>
                    <w:rPr>
                      <w:rFonts w:cs="Times New Roman"/>
                      <w:b/>
                      <w:sz w:val="20"/>
                      <w:szCs w:val="20"/>
                    </w:rPr>
                    <w:t>d</w:t>
                  </w:r>
                  <w:r w:rsidR="005A23E7" w:rsidRPr="007E6C15">
                    <w:rPr>
                      <w:rFonts w:cs="Times New Roman"/>
                      <w:b/>
                      <w:sz w:val="20"/>
                      <w:szCs w:val="20"/>
                    </w:rPr>
                    <w:t>ocumento</w:t>
                  </w:r>
                  <w:r>
                    <w:rPr>
                      <w:rFonts w:cs="Times New Roman"/>
                      <w:b/>
                      <w:sz w:val="20"/>
                      <w:szCs w:val="20"/>
                    </w:rPr>
                    <w:t xml:space="preserve"> analisado</w:t>
                  </w:r>
                  <w:r w:rsidR="009D0833">
                    <w:rPr>
                      <w:rFonts w:cs="Times New Roman"/>
                      <w:b/>
                      <w:sz w:val="20"/>
                      <w:szCs w:val="20"/>
                    </w:rPr>
                    <w:t xml:space="preserve"> </w:t>
                  </w:r>
                </w:p>
              </w:tc>
              <w:tc>
                <w:tcPr>
                  <w:tcW w:w="1276" w:type="dxa"/>
                  <w:tcBorders>
                    <w:top w:val="single" w:sz="2" w:space="0" w:color="auto"/>
                    <w:right w:val="single" w:sz="4" w:space="0" w:color="auto"/>
                  </w:tcBorders>
                </w:tcPr>
                <w:p w14:paraId="2D04DA36" w14:textId="77777777" w:rsidR="005A23E7" w:rsidRPr="007E6C15" w:rsidRDefault="005A23E7"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do documento</w:t>
                  </w:r>
                </w:p>
              </w:tc>
              <w:tc>
                <w:tcPr>
                  <w:tcW w:w="1417" w:type="dxa"/>
                  <w:gridSpan w:val="2"/>
                  <w:tcBorders>
                    <w:top w:val="single" w:sz="2" w:space="0" w:color="auto"/>
                    <w:right w:val="single" w:sz="4" w:space="0" w:color="auto"/>
                  </w:tcBorders>
                </w:tcPr>
                <w:p w14:paraId="2E3418E5" w14:textId="77777777" w:rsidR="005A23E7" w:rsidRPr="007E6C15" w:rsidRDefault="004E6009" w:rsidP="00D95146">
                  <w:pPr>
                    <w:ind w:left="-108" w:right="-108"/>
                    <w:jc w:val="center"/>
                    <w:rPr>
                      <w:rFonts w:cs="Times New Roman"/>
                      <w:b/>
                      <w:sz w:val="20"/>
                      <w:szCs w:val="20"/>
                    </w:rPr>
                  </w:pPr>
                  <w:r w:rsidRPr="007E6C15">
                    <w:rPr>
                      <w:rFonts w:cs="Times New Roman"/>
                      <w:b/>
                      <w:sz w:val="20"/>
                      <w:szCs w:val="20"/>
                    </w:rPr>
                    <w:t xml:space="preserve">Data </w:t>
                  </w:r>
                  <w:r w:rsidR="00051BD1">
                    <w:rPr>
                      <w:rFonts w:cs="Times New Roman"/>
                      <w:b/>
                      <w:sz w:val="20"/>
                      <w:szCs w:val="20"/>
                    </w:rPr>
                    <w:t>d</w:t>
                  </w:r>
                  <w:r w:rsidR="009D0833">
                    <w:rPr>
                      <w:rFonts w:cs="Times New Roman"/>
                      <w:b/>
                      <w:sz w:val="20"/>
                      <w:szCs w:val="20"/>
                    </w:rPr>
                    <w:t>e</w:t>
                  </w:r>
                  <w:r w:rsidR="00051BD1">
                    <w:rPr>
                      <w:rFonts w:cs="Times New Roman"/>
                      <w:b/>
                      <w:sz w:val="20"/>
                      <w:szCs w:val="20"/>
                    </w:rPr>
                    <w:t xml:space="preserve"> </w:t>
                  </w:r>
                  <w:r w:rsidR="009D0833">
                    <w:rPr>
                      <w:rFonts w:cs="Times New Roman"/>
                      <w:b/>
                      <w:sz w:val="20"/>
                      <w:szCs w:val="20"/>
                    </w:rPr>
                    <w:t>validade (certidões)</w:t>
                  </w:r>
                </w:p>
              </w:tc>
            </w:tr>
            <w:tr w:rsidR="00C93053" w:rsidRPr="006200F9" w14:paraId="3F0C5AB8" w14:textId="77777777" w:rsidTr="00DC474B">
              <w:tc>
                <w:tcPr>
                  <w:tcW w:w="6400" w:type="dxa"/>
                  <w:tcBorders>
                    <w:top w:val="single" w:sz="2" w:space="0" w:color="auto"/>
                  </w:tcBorders>
                  <w:vAlign w:val="center"/>
                </w:tcPr>
                <w:p w14:paraId="6C39E0ED" w14:textId="5B6EF36D" w:rsidR="00C93053" w:rsidRPr="00C93053" w:rsidRDefault="00C93053" w:rsidP="00A040A5">
                  <w:pPr>
                    <w:pStyle w:val="PargrafodaLista"/>
                    <w:numPr>
                      <w:ilvl w:val="0"/>
                      <w:numId w:val="27"/>
                    </w:numPr>
                    <w:ind w:left="327" w:hanging="327"/>
                    <w:rPr>
                      <w:rFonts w:cs="Times New Roman"/>
                      <w:bCs/>
                      <w:sz w:val="20"/>
                      <w:szCs w:val="20"/>
                    </w:rPr>
                  </w:pPr>
                  <w:r w:rsidRPr="00C93053">
                    <w:rPr>
                      <w:rFonts w:cs="Times New Roman"/>
                      <w:bCs/>
                      <w:sz w:val="20"/>
                      <w:szCs w:val="20"/>
                    </w:rPr>
                    <w:t>Ato Registro</w:t>
                  </w:r>
                  <w:r w:rsidR="002A25F8">
                    <w:rPr>
                      <w:rFonts w:cs="Times New Roman"/>
                      <w:bCs/>
                      <w:sz w:val="20"/>
                      <w:szCs w:val="20"/>
                    </w:rPr>
                    <w:t xml:space="preserve"> BACEN</w:t>
                  </w:r>
                </w:p>
              </w:tc>
              <w:tc>
                <w:tcPr>
                  <w:tcW w:w="1276" w:type="dxa"/>
                  <w:tcBorders>
                    <w:top w:val="single" w:sz="2" w:space="0" w:color="auto"/>
                    <w:right w:val="single" w:sz="4" w:space="0" w:color="auto"/>
                  </w:tcBorders>
                  <w:shd w:val="clear" w:color="auto" w:fill="FBD4B4" w:themeFill="accent6" w:themeFillTint="66"/>
                </w:tcPr>
                <w:p w14:paraId="0376DD30" w14:textId="77777777" w:rsidR="00C93053" w:rsidRPr="007E6C15" w:rsidRDefault="00C93053" w:rsidP="00D95146">
                  <w:pPr>
                    <w:ind w:left="-108" w:right="-108"/>
                    <w:jc w:val="center"/>
                    <w:rPr>
                      <w:rFonts w:cs="Times New Roman"/>
                      <w:b/>
                      <w:sz w:val="20"/>
                      <w:szCs w:val="20"/>
                    </w:rPr>
                  </w:pPr>
                </w:p>
              </w:tc>
              <w:tc>
                <w:tcPr>
                  <w:tcW w:w="1417" w:type="dxa"/>
                  <w:gridSpan w:val="2"/>
                  <w:tcBorders>
                    <w:top w:val="single" w:sz="2" w:space="0" w:color="auto"/>
                    <w:right w:val="single" w:sz="4" w:space="0" w:color="auto"/>
                  </w:tcBorders>
                  <w:shd w:val="clear" w:color="auto" w:fill="FBD4B4" w:themeFill="accent6" w:themeFillTint="66"/>
                </w:tcPr>
                <w:p w14:paraId="02101BEF" w14:textId="77777777" w:rsidR="00C93053" w:rsidRPr="007E6C15" w:rsidRDefault="00C93053" w:rsidP="00D95146">
                  <w:pPr>
                    <w:ind w:left="-108" w:right="-108"/>
                    <w:jc w:val="center"/>
                    <w:rPr>
                      <w:rFonts w:cs="Times New Roman"/>
                      <w:b/>
                      <w:sz w:val="20"/>
                      <w:szCs w:val="20"/>
                    </w:rPr>
                  </w:pPr>
                </w:p>
              </w:tc>
            </w:tr>
            <w:tr w:rsidR="00301A27" w:rsidRPr="006200F9" w14:paraId="1D587DC6" w14:textId="77777777" w:rsidTr="00DC474B">
              <w:tc>
                <w:tcPr>
                  <w:tcW w:w="6400" w:type="dxa"/>
                </w:tcPr>
                <w:p w14:paraId="6914B8E4" w14:textId="2A908D48" w:rsidR="005A23E7" w:rsidRPr="00C93053" w:rsidRDefault="00B0784B" w:rsidP="00A040A5">
                  <w:pPr>
                    <w:pStyle w:val="PargrafodaLista"/>
                    <w:numPr>
                      <w:ilvl w:val="0"/>
                      <w:numId w:val="27"/>
                    </w:numPr>
                    <w:ind w:left="327" w:hanging="327"/>
                    <w:rPr>
                      <w:rFonts w:cs="Times New Roman"/>
                      <w:i/>
                      <w:sz w:val="20"/>
                      <w:szCs w:val="20"/>
                    </w:rPr>
                  </w:pPr>
                  <w:r w:rsidRPr="00C93053">
                    <w:rPr>
                      <w:rFonts w:cs="Times New Roman"/>
                      <w:i/>
                      <w:sz w:val="20"/>
                      <w:szCs w:val="20"/>
                    </w:rPr>
                    <w:t xml:space="preserve">Cartão CNPJ </w:t>
                  </w:r>
                </w:p>
              </w:tc>
              <w:tc>
                <w:tcPr>
                  <w:tcW w:w="1276" w:type="dxa"/>
                  <w:tcBorders>
                    <w:right w:val="single" w:sz="4" w:space="0" w:color="auto"/>
                  </w:tcBorders>
                  <w:shd w:val="clear" w:color="auto" w:fill="FBD4B4" w:themeFill="accent6" w:themeFillTint="66"/>
                </w:tcPr>
                <w:p w14:paraId="5B05F2D8" w14:textId="77777777" w:rsidR="005A23E7" w:rsidRPr="004A6A10" w:rsidRDefault="005A23E7"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0E423784" w14:textId="77777777" w:rsidR="005A23E7" w:rsidRPr="007E6C15" w:rsidRDefault="005A23E7" w:rsidP="00D95146">
                  <w:pPr>
                    <w:ind w:left="-108" w:right="-108"/>
                    <w:rPr>
                      <w:rFonts w:cs="Times New Roman"/>
                      <w:i/>
                      <w:sz w:val="20"/>
                      <w:szCs w:val="20"/>
                    </w:rPr>
                  </w:pPr>
                </w:p>
              </w:tc>
            </w:tr>
            <w:tr w:rsidR="00C93053" w:rsidRPr="006200F9" w14:paraId="1410F006" w14:textId="77777777" w:rsidTr="00DC474B">
              <w:tc>
                <w:tcPr>
                  <w:tcW w:w="6400" w:type="dxa"/>
                </w:tcPr>
                <w:p w14:paraId="364442BE" w14:textId="0688DD86" w:rsidR="00C93053" w:rsidRPr="00C93053" w:rsidRDefault="00B0784B" w:rsidP="00A040A5">
                  <w:pPr>
                    <w:pStyle w:val="PargrafodaLista"/>
                    <w:numPr>
                      <w:ilvl w:val="0"/>
                      <w:numId w:val="27"/>
                    </w:numPr>
                    <w:ind w:left="327" w:hanging="327"/>
                    <w:rPr>
                      <w:rFonts w:cs="Times New Roman"/>
                      <w:i/>
                      <w:sz w:val="20"/>
                      <w:szCs w:val="20"/>
                    </w:rPr>
                  </w:pPr>
                  <w:r w:rsidRPr="00C93053">
                    <w:rPr>
                      <w:rFonts w:cs="Times New Roman"/>
                      <w:i/>
                      <w:sz w:val="20"/>
                      <w:szCs w:val="20"/>
                    </w:rPr>
                    <w:t>Ato Constitutivo, Estatuto ou Contrato Social</w:t>
                  </w:r>
                </w:p>
              </w:tc>
              <w:tc>
                <w:tcPr>
                  <w:tcW w:w="1276" w:type="dxa"/>
                  <w:tcBorders>
                    <w:right w:val="single" w:sz="4" w:space="0" w:color="auto"/>
                  </w:tcBorders>
                  <w:shd w:val="clear" w:color="auto" w:fill="FBD4B4" w:themeFill="accent6" w:themeFillTint="66"/>
                </w:tcPr>
                <w:p w14:paraId="73C15613" w14:textId="77777777" w:rsidR="00C93053" w:rsidRPr="004A6A10" w:rsidRDefault="00C93053"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5B101C0C" w14:textId="77777777" w:rsidR="00C93053" w:rsidRPr="007E6C15" w:rsidRDefault="00C93053" w:rsidP="00D95146">
                  <w:pPr>
                    <w:ind w:left="-108" w:right="-108"/>
                    <w:rPr>
                      <w:rFonts w:cs="Times New Roman"/>
                      <w:i/>
                      <w:sz w:val="20"/>
                      <w:szCs w:val="20"/>
                    </w:rPr>
                  </w:pPr>
                </w:p>
              </w:tc>
            </w:tr>
            <w:tr w:rsidR="00B0784B" w:rsidRPr="006200F9" w14:paraId="034AB9CA" w14:textId="77777777" w:rsidTr="00DC474B">
              <w:tc>
                <w:tcPr>
                  <w:tcW w:w="6400" w:type="dxa"/>
                </w:tcPr>
                <w:p w14:paraId="3CC13777" w14:textId="1B902FBC" w:rsidR="00B0784B" w:rsidRPr="00C93053" w:rsidRDefault="00B0784B" w:rsidP="00A040A5">
                  <w:pPr>
                    <w:pStyle w:val="PargrafodaLista"/>
                    <w:numPr>
                      <w:ilvl w:val="0"/>
                      <w:numId w:val="27"/>
                    </w:numPr>
                    <w:ind w:left="327" w:hanging="327"/>
                    <w:rPr>
                      <w:rFonts w:cs="Times New Roman"/>
                      <w:i/>
                      <w:sz w:val="20"/>
                      <w:szCs w:val="20"/>
                    </w:rPr>
                  </w:pPr>
                  <w:r w:rsidRPr="00C85007">
                    <w:rPr>
                      <w:rFonts w:cs="Times New Roman"/>
                      <w:i/>
                      <w:sz w:val="20"/>
                      <w:szCs w:val="20"/>
                    </w:rPr>
                    <w:t>Certificado de Regularidade do FGTS -CRF</w:t>
                  </w:r>
                </w:p>
              </w:tc>
              <w:tc>
                <w:tcPr>
                  <w:tcW w:w="1276" w:type="dxa"/>
                  <w:tcBorders>
                    <w:right w:val="single" w:sz="4" w:space="0" w:color="auto"/>
                  </w:tcBorders>
                  <w:shd w:val="clear" w:color="auto" w:fill="FBD4B4" w:themeFill="accent6" w:themeFillTint="66"/>
                </w:tcPr>
                <w:p w14:paraId="5B79A56C" w14:textId="77777777" w:rsidR="00B0784B" w:rsidRPr="004A6A10" w:rsidRDefault="00B0784B"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64CC0E3A" w14:textId="77777777" w:rsidR="00B0784B" w:rsidRPr="007E6C15" w:rsidRDefault="00B0784B" w:rsidP="00D95146">
                  <w:pPr>
                    <w:ind w:left="-108" w:right="-108"/>
                    <w:rPr>
                      <w:rFonts w:cs="Times New Roman"/>
                      <w:i/>
                      <w:sz w:val="20"/>
                      <w:szCs w:val="20"/>
                    </w:rPr>
                  </w:pPr>
                </w:p>
              </w:tc>
            </w:tr>
            <w:tr w:rsidR="00CD712E" w:rsidRPr="006200F9" w14:paraId="0B85B2AB" w14:textId="77777777" w:rsidTr="00DC474B">
              <w:tc>
                <w:tcPr>
                  <w:tcW w:w="6400" w:type="dxa"/>
                  <w:vAlign w:val="center"/>
                </w:tcPr>
                <w:p w14:paraId="66DDDEF5" w14:textId="351849CB"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da Fazenda Municipal</w:t>
                  </w:r>
                </w:p>
              </w:tc>
              <w:tc>
                <w:tcPr>
                  <w:tcW w:w="1276" w:type="dxa"/>
                  <w:tcBorders>
                    <w:right w:val="single" w:sz="4" w:space="0" w:color="auto"/>
                  </w:tcBorders>
                  <w:shd w:val="clear" w:color="auto" w:fill="FBD4B4" w:themeFill="accent6" w:themeFillTint="66"/>
                </w:tcPr>
                <w:p w14:paraId="68BF4886" w14:textId="77777777" w:rsidR="00CD712E" w:rsidRPr="004A6A10" w:rsidRDefault="00CD712E"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0D4E2FA0" w14:textId="77777777" w:rsidR="00CD712E" w:rsidRPr="004A6A10" w:rsidRDefault="00CD712E" w:rsidP="00D95146">
                  <w:pPr>
                    <w:ind w:left="-108" w:right="-108"/>
                    <w:rPr>
                      <w:rFonts w:cs="Times New Roman"/>
                      <w:i/>
                      <w:sz w:val="20"/>
                      <w:szCs w:val="20"/>
                    </w:rPr>
                  </w:pPr>
                </w:p>
              </w:tc>
            </w:tr>
            <w:tr w:rsidR="00CD712E" w:rsidRPr="006200F9" w14:paraId="586807CA" w14:textId="77777777" w:rsidTr="00DC474B">
              <w:tc>
                <w:tcPr>
                  <w:tcW w:w="6400" w:type="dxa"/>
                  <w:vAlign w:val="center"/>
                </w:tcPr>
                <w:p w14:paraId="2323FDAD" w14:textId="70345F6C" w:rsidR="00CD712E" w:rsidRPr="00C93053" w:rsidRDefault="00CD712E" w:rsidP="00A040A5">
                  <w:pPr>
                    <w:pStyle w:val="PargrafodaLista"/>
                    <w:numPr>
                      <w:ilvl w:val="0"/>
                      <w:numId w:val="27"/>
                    </w:numPr>
                    <w:ind w:left="327" w:hanging="327"/>
                    <w:rPr>
                      <w:rFonts w:cs="Times New Roman"/>
                      <w:i/>
                      <w:sz w:val="20"/>
                      <w:szCs w:val="20"/>
                    </w:rPr>
                  </w:pPr>
                  <w:r w:rsidRPr="00C93053">
                    <w:rPr>
                      <w:rFonts w:cs="Times New Roman"/>
                      <w:i/>
                      <w:sz w:val="20"/>
                      <w:szCs w:val="20"/>
                    </w:rPr>
                    <w:t>Certidão da Fazenda Estadual ou Distrital</w:t>
                  </w:r>
                </w:p>
              </w:tc>
              <w:tc>
                <w:tcPr>
                  <w:tcW w:w="1276" w:type="dxa"/>
                  <w:tcBorders>
                    <w:right w:val="single" w:sz="4" w:space="0" w:color="auto"/>
                  </w:tcBorders>
                  <w:shd w:val="clear" w:color="auto" w:fill="FBD4B4" w:themeFill="accent6" w:themeFillTint="66"/>
                </w:tcPr>
                <w:p w14:paraId="36C78820" w14:textId="77777777" w:rsidR="00CD712E" w:rsidRPr="004A6A10" w:rsidRDefault="00CD712E"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1FBE08E5" w14:textId="77777777" w:rsidR="00CD712E" w:rsidRPr="007E6C15" w:rsidRDefault="00CD712E" w:rsidP="00D95146">
                  <w:pPr>
                    <w:ind w:left="-108" w:right="-108"/>
                    <w:rPr>
                      <w:rFonts w:cs="Times New Roman"/>
                      <w:i/>
                      <w:sz w:val="20"/>
                      <w:szCs w:val="20"/>
                    </w:rPr>
                  </w:pPr>
                </w:p>
              </w:tc>
            </w:tr>
            <w:tr w:rsidR="00CD712E" w:rsidRPr="006200F9" w14:paraId="6FB5DEE1" w14:textId="77777777" w:rsidTr="00DC474B">
              <w:tc>
                <w:tcPr>
                  <w:tcW w:w="6400" w:type="dxa"/>
                  <w:vAlign w:val="center"/>
                </w:tcPr>
                <w:p w14:paraId="29FFBEFB" w14:textId="6395C24F" w:rsidR="00CD712E" w:rsidRPr="00C93053" w:rsidRDefault="008B1854" w:rsidP="00A040A5">
                  <w:pPr>
                    <w:pStyle w:val="PargrafodaLista"/>
                    <w:numPr>
                      <w:ilvl w:val="0"/>
                      <w:numId w:val="27"/>
                    </w:numPr>
                    <w:ind w:left="327" w:hanging="327"/>
                    <w:rPr>
                      <w:rFonts w:cs="Times New Roman"/>
                      <w:i/>
                      <w:sz w:val="20"/>
                      <w:szCs w:val="20"/>
                    </w:rPr>
                  </w:pPr>
                  <w:r w:rsidRPr="00C93053">
                    <w:rPr>
                      <w:rFonts w:cs="Times New Roman"/>
                      <w:i/>
                      <w:sz w:val="20"/>
                      <w:szCs w:val="20"/>
                    </w:rPr>
                    <w:lastRenderedPageBreak/>
                    <w:t>Certidão de Débitos relativos a Créditos Tributários Federais e à Dívida Ativa da União</w:t>
                  </w:r>
                </w:p>
              </w:tc>
              <w:tc>
                <w:tcPr>
                  <w:tcW w:w="1276" w:type="dxa"/>
                  <w:tcBorders>
                    <w:right w:val="single" w:sz="4" w:space="0" w:color="auto"/>
                  </w:tcBorders>
                  <w:shd w:val="clear" w:color="auto" w:fill="FBD4B4" w:themeFill="accent6" w:themeFillTint="66"/>
                </w:tcPr>
                <w:p w14:paraId="534E5A8E" w14:textId="77777777" w:rsidR="00CD712E" w:rsidRPr="004A6A10" w:rsidRDefault="00CD712E"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7FF4DC56" w14:textId="77777777" w:rsidR="00CD712E" w:rsidRPr="004A6A10" w:rsidRDefault="00CD712E" w:rsidP="00D95146">
                  <w:pPr>
                    <w:ind w:left="-108" w:right="-108"/>
                    <w:rPr>
                      <w:rFonts w:cs="Times New Roman"/>
                      <w:i/>
                      <w:sz w:val="20"/>
                      <w:szCs w:val="20"/>
                    </w:rPr>
                  </w:pPr>
                </w:p>
              </w:tc>
            </w:tr>
            <w:tr w:rsidR="00CD712E" w:rsidRPr="006200F9" w14:paraId="187990E1" w14:textId="77777777" w:rsidTr="00DC474B">
              <w:tc>
                <w:tcPr>
                  <w:tcW w:w="6400" w:type="dxa"/>
                  <w:vAlign w:val="center"/>
                </w:tcPr>
                <w:p w14:paraId="2F343F85" w14:textId="3A3B2DCC" w:rsidR="00CD712E" w:rsidRPr="00B0784B" w:rsidRDefault="00B0784B" w:rsidP="00A040A5">
                  <w:pPr>
                    <w:pStyle w:val="PargrafodaLista"/>
                    <w:numPr>
                      <w:ilvl w:val="0"/>
                      <w:numId w:val="27"/>
                    </w:numPr>
                    <w:ind w:left="327" w:hanging="327"/>
                    <w:rPr>
                      <w:rFonts w:cstheme="minorHAnsi"/>
                      <w:i/>
                      <w:sz w:val="20"/>
                      <w:szCs w:val="20"/>
                    </w:rPr>
                  </w:pPr>
                  <w:r w:rsidRPr="00B0784B">
                    <w:rPr>
                      <w:rFonts w:cstheme="minorHAnsi"/>
                      <w:sz w:val="20"/>
                      <w:szCs w:val="20"/>
                    </w:rPr>
                    <w:t>Certidão Negativa ou Positiva com Efeitos de Negativa de Débitos trabalhistas</w:t>
                  </w:r>
                </w:p>
              </w:tc>
              <w:tc>
                <w:tcPr>
                  <w:tcW w:w="1276" w:type="dxa"/>
                  <w:tcBorders>
                    <w:right w:val="single" w:sz="4" w:space="0" w:color="auto"/>
                  </w:tcBorders>
                  <w:shd w:val="clear" w:color="auto" w:fill="FBD4B4" w:themeFill="accent6" w:themeFillTint="66"/>
                </w:tcPr>
                <w:p w14:paraId="0275ACCF" w14:textId="77777777" w:rsidR="00CD712E" w:rsidRPr="004A6A10" w:rsidRDefault="00CD712E"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77732C5B" w14:textId="77777777" w:rsidR="00CD712E" w:rsidRPr="004A6A10" w:rsidRDefault="00CD712E" w:rsidP="00D95146">
                  <w:pPr>
                    <w:ind w:left="-108" w:right="-108"/>
                    <w:rPr>
                      <w:rFonts w:cs="Times New Roman"/>
                      <w:i/>
                      <w:sz w:val="20"/>
                      <w:szCs w:val="20"/>
                    </w:rPr>
                  </w:pPr>
                </w:p>
              </w:tc>
            </w:tr>
            <w:tr w:rsidR="00B0784B" w:rsidRPr="006200F9" w14:paraId="12A87015" w14:textId="77777777" w:rsidTr="00DC474B">
              <w:tc>
                <w:tcPr>
                  <w:tcW w:w="6400" w:type="dxa"/>
                  <w:vAlign w:val="center"/>
                </w:tcPr>
                <w:p w14:paraId="00C7347B" w14:textId="565EB3CF" w:rsidR="00B0784B" w:rsidRPr="00B0784B" w:rsidRDefault="00B0784B" w:rsidP="00A040A5">
                  <w:pPr>
                    <w:pStyle w:val="PargrafodaLista"/>
                    <w:numPr>
                      <w:ilvl w:val="0"/>
                      <w:numId w:val="27"/>
                    </w:numPr>
                    <w:ind w:left="327" w:hanging="327"/>
                    <w:rPr>
                      <w:rFonts w:cstheme="minorHAnsi"/>
                      <w:sz w:val="20"/>
                      <w:szCs w:val="20"/>
                    </w:rPr>
                  </w:pPr>
                  <w:r w:rsidRPr="00C85007">
                    <w:rPr>
                      <w:rFonts w:cs="Times New Roman"/>
                      <w:i/>
                      <w:sz w:val="20"/>
                      <w:szCs w:val="20"/>
                    </w:rPr>
                    <w:t>Certidão Negativa de Falência ou Concordada</w:t>
                  </w:r>
                </w:p>
              </w:tc>
              <w:tc>
                <w:tcPr>
                  <w:tcW w:w="1276" w:type="dxa"/>
                  <w:tcBorders>
                    <w:right w:val="single" w:sz="4" w:space="0" w:color="auto"/>
                  </w:tcBorders>
                  <w:shd w:val="clear" w:color="auto" w:fill="FBD4B4" w:themeFill="accent6" w:themeFillTint="66"/>
                </w:tcPr>
                <w:p w14:paraId="753510CC" w14:textId="77777777" w:rsidR="00B0784B" w:rsidRPr="004A6A10" w:rsidRDefault="00B0784B" w:rsidP="00D95146">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0FD25235" w14:textId="77777777" w:rsidR="00B0784B" w:rsidRPr="004A6A10" w:rsidRDefault="00B0784B" w:rsidP="00D95146">
                  <w:pPr>
                    <w:ind w:left="-108" w:right="-108"/>
                    <w:rPr>
                      <w:rFonts w:cs="Times New Roman"/>
                      <w:i/>
                      <w:sz w:val="20"/>
                      <w:szCs w:val="20"/>
                    </w:rPr>
                  </w:pPr>
                </w:p>
              </w:tc>
            </w:tr>
            <w:tr w:rsidR="004E4370" w:rsidRPr="006200F9" w14:paraId="0AEB9EF2" w14:textId="77777777" w:rsidTr="00DC474B">
              <w:tc>
                <w:tcPr>
                  <w:tcW w:w="6400" w:type="dxa"/>
                  <w:vAlign w:val="center"/>
                </w:tcPr>
                <w:p w14:paraId="560D3868" w14:textId="2FAE0122" w:rsidR="004E4370" w:rsidRPr="00C85007" w:rsidRDefault="004E4370" w:rsidP="004E4370">
                  <w:pPr>
                    <w:pStyle w:val="PargrafodaLista"/>
                    <w:numPr>
                      <w:ilvl w:val="0"/>
                      <w:numId w:val="27"/>
                    </w:numPr>
                    <w:ind w:left="327" w:hanging="327"/>
                    <w:rPr>
                      <w:rFonts w:cs="Times New Roman"/>
                      <w:i/>
                      <w:sz w:val="20"/>
                      <w:szCs w:val="20"/>
                    </w:rPr>
                  </w:pPr>
                  <w:r>
                    <w:rPr>
                      <w:rFonts w:cs="Times New Roman"/>
                      <w:i/>
                      <w:sz w:val="20"/>
                      <w:szCs w:val="20"/>
                    </w:rPr>
                    <w:t>Declaração de Inexistência de suspensão, inabilitação ou condenação pela CVM e BCB</w:t>
                  </w:r>
                </w:p>
              </w:tc>
              <w:tc>
                <w:tcPr>
                  <w:tcW w:w="1276" w:type="dxa"/>
                  <w:tcBorders>
                    <w:right w:val="single" w:sz="4" w:space="0" w:color="auto"/>
                  </w:tcBorders>
                  <w:shd w:val="clear" w:color="auto" w:fill="FBD4B4" w:themeFill="accent6" w:themeFillTint="66"/>
                </w:tcPr>
                <w:p w14:paraId="5439BE8E" w14:textId="77777777" w:rsidR="004E4370" w:rsidRPr="004A6A10" w:rsidRDefault="004E4370" w:rsidP="004E4370">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46502015" w14:textId="77777777" w:rsidR="004E4370" w:rsidRPr="004A6A10" w:rsidRDefault="004E4370" w:rsidP="004E4370">
                  <w:pPr>
                    <w:ind w:left="-108" w:right="-108"/>
                    <w:rPr>
                      <w:rFonts w:cs="Times New Roman"/>
                      <w:i/>
                      <w:sz w:val="20"/>
                      <w:szCs w:val="20"/>
                    </w:rPr>
                  </w:pPr>
                </w:p>
              </w:tc>
            </w:tr>
            <w:tr w:rsidR="004E4370" w:rsidRPr="006200F9" w14:paraId="5C0C8FC9" w14:textId="77777777" w:rsidTr="00DC474B">
              <w:tc>
                <w:tcPr>
                  <w:tcW w:w="6400" w:type="dxa"/>
                  <w:vAlign w:val="center"/>
                </w:tcPr>
                <w:p w14:paraId="1474E416" w14:textId="4613C881" w:rsidR="004E4370" w:rsidRPr="00C85007" w:rsidRDefault="004E4370" w:rsidP="004E4370">
                  <w:pPr>
                    <w:pStyle w:val="PargrafodaLista"/>
                    <w:numPr>
                      <w:ilvl w:val="0"/>
                      <w:numId w:val="27"/>
                    </w:numPr>
                    <w:ind w:left="327" w:hanging="327"/>
                    <w:rPr>
                      <w:rFonts w:cs="Times New Roman"/>
                      <w:i/>
                      <w:sz w:val="20"/>
                      <w:szCs w:val="20"/>
                    </w:rPr>
                  </w:pPr>
                  <w:r>
                    <w:rPr>
                      <w:rFonts w:cs="Times New Roman"/>
                      <w:i/>
                      <w:sz w:val="20"/>
                      <w:szCs w:val="20"/>
                    </w:rPr>
                    <w:t xml:space="preserve">Declaração de Conhecimento da Política de Investimentos e Código de Ética da </w:t>
                  </w:r>
                  <w:r w:rsidR="004504B7">
                    <w:rPr>
                      <w:rFonts w:cs="Times New Roman"/>
                      <w:i/>
                      <w:sz w:val="20"/>
                      <w:szCs w:val="20"/>
                    </w:rPr>
                    <w:t>Cambé Previdência</w:t>
                  </w:r>
                </w:p>
              </w:tc>
              <w:tc>
                <w:tcPr>
                  <w:tcW w:w="1276" w:type="dxa"/>
                  <w:tcBorders>
                    <w:right w:val="single" w:sz="4" w:space="0" w:color="auto"/>
                  </w:tcBorders>
                  <w:shd w:val="clear" w:color="auto" w:fill="FBD4B4" w:themeFill="accent6" w:themeFillTint="66"/>
                </w:tcPr>
                <w:p w14:paraId="635EE2C0" w14:textId="77777777" w:rsidR="004E4370" w:rsidRPr="004A6A10" w:rsidRDefault="004E4370" w:rsidP="004E4370">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4A2DD9E2" w14:textId="77777777" w:rsidR="004E4370" w:rsidRPr="004A6A10" w:rsidRDefault="004E4370" w:rsidP="004E4370">
                  <w:pPr>
                    <w:ind w:left="-108" w:right="-108"/>
                    <w:rPr>
                      <w:rFonts w:cs="Times New Roman"/>
                      <w:i/>
                      <w:sz w:val="20"/>
                      <w:szCs w:val="20"/>
                    </w:rPr>
                  </w:pPr>
                </w:p>
              </w:tc>
            </w:tr>
            <w:tr w:rsidR="004E4370" w:rsidRPr="006200F9" w14:paraId="640BE7E0" w14:textId="77777777" w:rsidTr="00DC474B">
              <w:tc>
                <w:tcPr>
                  <w:tcW w:w="6400" w:type="dxa"/>
                  <w:vAlign w:val="center"/>
                </w:tcPr>
                <w:p w14:paraId="1481DCC5" w14:textId="16FB8B87" w:rsidR="004E4370" w:rsidRPr="00B0784B" w:rsidRDefault="004E4370" w:rsidP="004E4370">
                  <w:pPr>
                    <w:pStyle w:val="PargrafodaLista"/>
                    <w:numPr>
                      <w:ilvl w:val="0"/>
                      <w:numId w:val="27"/>
                    </w:numPr>
                    <w:ind w:left="327" w:hanging="327"/>
                    <w:rPr>
                      <w:rFonts w:cstheme="minorHAnsi"/>
                      <w:sz w:val="20"/>
                      <w:szCs w:val="20"/>
                    </w:rPr>
                  </w:pPr>
                  <w:r w:rsidRPr="00B0784B">
                    <w:rPr>
                      <w:rFonts w:cstheme="minorHAnsi"/>
                      <w:sz w:val="20"/>
                      <w:szCs w:val="20"/>
                    </w:rPr>
                    <w:t>Termo</w:t>
                  </w:r>
                  <w:r>
                    <w:rPr>
                      <w:rFonts w:cstheme="minorHAnsi"/>
                      <w:sz w:val="20"/>
                      <w:szCs w:val="20"/>
                    </w:rPr>
                    <w:t xml:space="preserve"> de Análise</w:t>
                  </w:r>
                  <w:r w:rsidRPr="00B0784B">
                    <w:rPr>
                      <w:rFonts w:cstheme="minorHAnsi"/>
                      <w:sz w:val="20"/>
                      <w:szCs w:val="20"/>
                    </w:rPr>
                    <w:t xml:space="preserve"> De Credenciamento D</w:t>
                  </w:r>
                  <w:r>
                    <w:rPr>
                      <w:rFonts w:cstheme="minorHAnsi"/>
                      <w:sz w:val="20"/>
                      <w:szCs w:val="20"/>
                    </w:rPr>
                    <w:t>a Instituição Financeira Bancária (Anexo IV)</w:t>
                  </w:r>
                </w:p>
              </w:tc>
              <w:tc>
                <w:tcPr>
                  <w:tcW w:w="1276" w:type="dxa"/>
                  <w:tcBorders>
                    <w:right w:val="single" w:sz="4" w:space="0" w:color="auto"/>
                  </w:tcBorders>
                  <w:shd w:val="clear" w:color="auto" w:fill="FBD4B4" w:themeFill="accent6" w:themeFillTint="66"/>
                </w:tcPr>
                <w:p w14:paraId="54FF2FC2" w14:textId="77777777" w:rsidR="004E4370" w:rsidRPr="004A6A10" w:rsidRDefault="004E4370" w:rsidP="004E4370">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5CD7F62C" w14:textId="77777777" w:rsidR="004E4370" w:rsidRPr="004A6A10" w:rsidRDefault="004E4370" w:rsidP="004E4370">
                  <w:pPr>
                    <w:ind w:left="-108" w:right="-108"/>
                    <w:rPr>
                      <w:rFonts w:cs="Times New Roman"/>
                      <w:i/>
                      <w:sz w:val="20"/>
                      <w:szCs w:val="20"/>
                    </w:rPr>
                  </w:pPr>
                </w:p>
              </w:tc>
            </w:tr>
            <w:tr w:rsidR="004E4370" w:rsidRPr="006200F9" w14:paraId="6575F942" w14:textId="77777777" w:rsidTr="00DC474B">
              <w:tc>
                <w:tcPr>
                  <w:tcW w:w="6400" w:type="dxa"/>
                  <w:vAlign w:val="center"/>
                </w:tcPr>
                <w:p w14:paraId="537407F1" w14:textId="7AA22EC3" w:rsidR="004E4370" w:rsidRPr="00B0784B" w:rsidRDefault="004E4370" w:rsidP="004E4370">
                  <w:pPr>
                    <w:pStyle w:val="PargrafodaLista"/>
                    <w:numPr>
                      <w:ilvl w:val="0"/>
                      <w:numId w:val="27"/>
                    </w:numPr>
                    <w:ind w:left="327" w:hanging="327"/>
                    <w:rPr>
                      <w:rFonts w:cstheme="minorHAnsi"/>
                      <w:sz w:val="20"/>
                      <w:szCs w:val="20"/>
                    </w:rPr>
                  </w:pPr>
                  <w:r w:rsidRPr="00C85007">
                    <w:rPr>
                      <w:rFonts w:cs="Times New Roman"/>
                      <w:i/>
                      <w:sz w:val="20"/>
                      <w:szCs w:val="20"/>
                    </w:rPr>
                    <w:t>Termo de Declaração (Anexo V</w:t>
                  </w:r>
                  <w:r>
                    <w:rPr>
                      <w:rFonts w:cs="Times New Roman"/>
                      <w:i/>
                      <w:sz w:val="20"/>
                      <w:szCs w:val="20"/>
                    </w:rPr>
                    <w:t>II</w:t>
                  </w:r>
                  <w:r w:rsidRPr="00C85007">
                    <w:rPr>
                      <w:rFonts w:cs="Times New Roman"/>
                      <w:i/>
                      <w:sz w:val="20"/>
                      <w:szCs w:val="20"/>
                    </w:rPr>
                    <w:t>)</w:t>
                  </w:r>
                </w:p>
              </w:tc>
              <w:tc>
                <w:tcPr>
                  <w:tcW w:w="1276" w:type="dxa"/>
                  <w:tcBorders>
                    <w:right w:val="single" w:sz="4" w:space="0" w:color="auto"/>
                  </w:tcBorders>
                  <w:shd w:val="clear" w:color="auto" w:fill="FBD4B4" w:themeFill="accent6" w:themeFillTint="66"/>
                </w:tcPr>
                <w:p w14:paraId="25617CFF" w14:textId="77777777" w:rsidR="004E4370" w:rsidRPr="004A6A10" w:rsidRDefault="004E4370" w:rsidP="004E4370">
                  <w:pPr>
                    <w:ind w:left="-108" w:right="-108"/>
                    <w:rPr>
                      <w:rFonts w:cs="Times New Roman"/>
                      <w:i/>
                      <w:sz w:val="20"/>
                      <w:szCs w:val="20"/>
                    </w:rPr>
                  </w:pPr>
                </w:p>
              </w:tc>
              <w:tc>
                <w:tcPr>
                  <w:tcW w:w="1417" w:type="dxa"/>
                  <w:gridSpan w:val="2"/>
                  <w:tcBorders>
                    <w:right w:val="single" w:sz="4" w:space="0" w:color="auto"/>
                  </w:tcBorders>
                  <w:shd w:val="clear" w:color="auto" w:fill="FBD4B4" w:themeFill="accent6" w:themeFillTint="66"/>
                </w:tcPr>
                <w:p w14:paraId="28051150" w14:textId="77777777" w:rsidR="004E4370" w:rsidRPr="004A6A10" w:rsidRDefault="004E4370" w:rsidP="004E4370">
                  <w:pPr>
                    <w:ind w:left="-108" w:right="-108"/>
                    <w:rPr>
                      <w:rFonts w:cs="Times New Roman"/>
                      <w:i/>
                      <w:sz w:val="20"/>
                      <w:szCs w:val="20"/>
                    </w:rPr>
                  </w:pPr>
                </w:p>
              </w:tc>
            </w:tr>
          </w:tbl>
          <w:p w14:paraId="03EFBF66" w14:textId="77777777" w:rsidR="005A23E7" w:rsidRPr="007E6C15" w:rsidRDefault="005A23E7" w:rsidP="00D95146">
            <w:pPr>
              <w:rPr>
                <w:rFonts w:cs="Times New Roman"/>
                <w:sz w:val="4"/>
                <w:szCs w:val="4"/>
              </w:rPr>
            </w:pPr>
          </w:p>
        </w:tc>
      </w:tr>
    </w:tbl>
    <w:p w14:paraId="3369BC49" w14:textId="77777777" w:rsidR="006539BD" w:rsidRPr="00925479" w:rsidRDefault="006539BD" w:rsidP="00D95146">
      <w:pPr>
        <w:spacing w:after="0"/>
        <w:rPr>
          <w:sz w:val="12"/>
          <w:szCs w:val="12"/>
        </w:rPr>
      </w:pPr>
    </w:p>
    <w:tbl>
      <w:tblPr>
        <w:tblStyle w:val="Tabelacomgrade"/>
        <w:tblW w:w="9356" w:type="dxa"/>
        <w:tblInd w:w="-5" w:type="dxa"/>
        <w:tblLayout w:type="fixed"/>
        <w:tblLook w:val="00A0" w:firstRow="1" w:lastRow="0" w:firstColumn="1" w:lastColumn="0" w:noHBand="0" w:noVBand="0"/>
      </w:tblPr>
      <w:tblGrid>
        <w:gridCol w:w="5660"/>
        <w:gridCol w:w="2127"/>
        <w:gridCol w:w="1569"/>
      </w:tblGrid>
      <w:tr w:rsidR="001855D7" w:rsidRPr="005D2CBE" w14:paraId="6A494886" w14:textId="77777777" w:rsidTr="00FA1206">
        <w:trPr>
          <w:trHeight w:val="334"/>
        </w:trPr>
        <w:tc>
          <w:tcPr>
            <w:tcW w:w="9356" w:type="dxa"/>
            <w:gridSpan w:val="3"/>
            <w:tcBorders>
              <w:top w:val="single" w:sz="12" w:space="0" w:color="auto"/>
              <w:left w:val="single" w:sz="12" w:space="0" w:color="auto"/>
              <w:right w:val="single" w:sz="12" w:space="0" w:color="auto"/>
            </w:tcBorders>
            <w:shd w:val="clear" w:color="auto" w:fill="D9D9D9" w:themeFill="background1" w:themeFillShade="D9"/>
            <w:vAlign w:val="center"/>
          </w:tcPr>
          <w:p w14:paraId="49E4D196" w14:textId="2E22A052" w:rsidR="0007686C" w:rsidRPr="007E6C15" w:rsidRDefault="002A25F8" w:rsidP="00016DA7">
            <w:pPr>
              <w:rPr>
                <w:rFonts w:cs="Times New Roman"/>
                <w:b/>
                <w:sz w:val="21"/>
                <w:szCs w:val="21"/>
              </w:rPr>
            </w:pPr>
            <w:r>
              <w:rPr>
                <w:rFonts w:cs="Times New Roman"/>
                <w:b/>
                <w:sz w:val="21"/>
                <w:szCs w:val="21"/>
              </w:rPr>
              <w:t>I</w:t>
            </w:r>
            <w:r w:rsidR="001855D7">
              <w:rPr>
                <w:rFonts w:cs="Times New Roman"/>
                <w:b/>
                <w:sz w:val="21"/>
                <w:szCs w:val="21"/>
              </w:rPr>
              <w:t>V –</w:t>
            </w:r>
            <w:r w:rsidR="00B122F5">
              <w:rPr>
                <w:rFonts w:cs="Times New Roman"/>
                <w:b/>
                <w:sz w:val="21"/>
                <w:szCs w:val="21"/>
              </w:rPr>
              <w:t xml:space="preserve"> </w:t>
            </w:r>
            <w:r>
              <w:rPr>
                <w:rFonts w:cs="Times New Roman"/>
                <w:b/>
                <w:sz w:val="21"/>
                <w:szCs w:val="21"/>
              </w:rPr>
              <w:t>Ativos Financeiros Ofertados pela Instituição para Futura Decisão de Investimentos</w:t>
            </w:r>
          </w:p>
        </w:tc>
      </w:tr>
      <w:tr w:rsidR="002A25F8" w:rsidRPr="005D2CBE" w14:paraId="1A7C9D00" w14:textId="77777777" w:rsidTr="002A25F8">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340"/>
        </w:trPr>
        <w:tc>
          <w:tcPr>
            <w:tcW w:w="5660" w:type="dxa"/>
            <w:tcBorders>
              <w:top w:val="single" w:sz="4" w:space="0" w:color="auto"/>
              <w:left w:val="single" w:sz="12" w:space="0" w:color="auto"/>
              <w:bottom w:val="single" w:sz="4" w:space="0" w:color="auto"/>
            </w:tcBorders>
            <w:vAlign w:val="center"/>
          </w:tcPr>
          <w:p w14:paraId="20674F1E" w14:textId="79AE0BF6" w:rsidR="002A25F8" w:rsidRPr="005D2CBE" w:rsidRDefault="002A25F8" w:rsidP="00D95146">
            <w:pPr>
              <w:rPr>
                <w:rFonts w:cs="Times New Roman"/>
                <w:sz w:val="21"/>
                <w:szCs w:val="21"/>
              </w:rPr>
            </w:pPr>
            <w:r w:rsidRPr="005D2CBE">
              <w:rPr>
                <w:rFonts w:cs="Times New Roman"/>
                <w:sz w:val="21"/>
                <w:szCs w:val="21"/>
              </w:rPr>
              <w:t>Nome do</w:t>
            </w:r>
            <w:r>
              <w:rPr>
                <w:rFonts w:cs="Times New Roman"/>
                <w:sz w:val="21"/>
                <w:szCs w:val="21"/>
              </w:rPr>
              <w:t>(s)</w:t>
            </w:r>
            <w:r w:rsidRPr="005D2CBE">
              <w:rPr>
                <w:rFonts w:cs="Times New Roman"/>
                <w:sz w:val="21"/>
                <w:szCs w:val="21"/>
              </w:rPr>
              <w:t xml:space="preserve"> </w:t>
            </w:r>
            <w:r>
              <w:rPr>
                <w:rFonts w:cs="Times New Roman"/>
                <w:sz w:val="21"/>
                <w:szCs w:val="21"/>
              </w:rPr>
              <w:t>Ativo(s) Financeiro(s)</w:t>
            </w:r>
          </w:p>
        </w:tc>
        <w:tc>
          <w:tcPr>
            <w:tcW w:w="2127" w:type="dxa"/>
            <w:tcBorders>
              <w:top w:val="single" w:sz="4" w:space="0" w:color="auto"/>
              <w:bottom w:val="single" w:sz="4" w:space="0" w:color="auto"/>
            </w:tcBorders>
            <w:vAlign w:val="center"/>
          </w:tcPr>
          <w:p w14:paraId="3652FDBA" w14:textId="6EAA0D12" w:rsidR="002A25F8" w:rsidRPr="005D2CBE" w:rsidRDefault="002A25F8" w:rsidP="00D95146">
            <w:pPr>
              <w:rPr>
                <w:rFonts w:cs="Times New Roman"/>
                <w:sz w:val="21"/>
                <w:szCs w:val="21"/>
              </w:rPr>
            </w:pPr>
            <w:r>
              <w:rPr>
                <w:rFonts w:cs="Times New Roman"/>
                <w:sz w:val="21"/>
                <w:szCs w:val="21"/>
              </w:rPr>
              <w:t>Código ISIN</w:t>
            </w:r>
          </w:p>
        </w:tc>
        <w:tc>
          <w:tcPr>
            <w:tcW w:w="1569" w:type="dxa"/>
            <w:tcBorders>
              <w:top w:val="single" w:sz="4" w:space="0" w:color="auto"/>
              <w:bottom w:val="single" w:sz="4" w:space="0" w:color="auto"/>
              <w:right w:val="single" w:sz="12" w:space="0" w:color="auto"/>
            </w:tcBorders>
            <w:vAlign w:val="center"/>
          </w:tcPr>
          <w:p w14:paraId="6700885F" w14:textId="3F3B9F73" w:rsidR="002A25F8" w:rsidRPr="005D2CBE" w:rsidRDefault="002A25F8" w:rsidP="00D95146">
            <w:pPr>
              <w:rPr>
                <w:rFonts w:cs="Times New Roman"/>
                <w:sz w:val="21"/>
                <w:szCs w:val="21"/>
              </w:rPr>
            </w:pPr>
            <w:r>
              <w:rPr>
                <w:rFonts w:cs="Times New Roman"/>
                <w:sz w:val="21"/>
                <w:szCs w:val="21"/>
              </w:rPr>
              <w:t>Data da Análise</w:t>
            </w:r>
            <w:r w:rsidRPr="005D2CBE">
              <w:rPr>
                <w:rFonts w:cs="Times New Roman"/>
                <w:sz w:val="21"/>
                <w:szCs w:val="21"/>
              </w:rPr>
              <w:t xml:space="preserve"> </w:t>
            </w:r>
          </w:p>
        </w:tc>
      </w:tr>
      <w:tr w:rsidR="002A25F8" w:rsidRPr="005D2CBE" w14:paraId="698D7E35" w14:textId="77777777" w:rsidTr="00D428A9">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5660" w:type="dxa"/>
            <w:tcBorders>
              <w:top w:val="single" w:sz="4" w:space="0" w:color="auto"/>
              <w:left w:val="single" w:sz="12" w:space="0" w:color="auto"/>
              <w:bottom w:val="single" w:sz="4" w:space="0" w:color="auto"/>
            </w:tcBorders>
            <w:shd w:val="clear" w:color="auto" w:fill="FBD4B4" w:themeFill="accent6" w:themeFillTint="66"/>
          </w:tcPr>
          <w:p w14:paraId="408160D2" w14:textId="77777777" w:rsidR="002A25F8" w:rsidRPr="005D2CBE" w:rsidRDefault="002A25F8" w:rsidP="00D95146">
            <w:pPr>
              <w:ind w:left="-89" w:right="-126"/>
              <w:rPr>
                <w:rFonts w:cs="Times New Roman"/>
                <w:sz w:val="21"/>
                <w:szCs w:val="21"/>
              </w:rPr>
            </w:pPr>
          </w:p>
        </w:tc>
        <w:tc>
          <w:tcPr>
            <w:tcW w:w="2127" w:type="dxa"/>
            <w:tcBorders>
              <w:top w:val="single" w:sz="4" w:space="0" w:color="auto"/>
              <w:bottom w:val="single" w:sz="4" w:space="0" w:color="auto"/>
            </w:tcBorders>
            <w:shd w:val="clear" w:color="auto" w:fill="FBD4B4" w:themeFill="accent6" w:themeFillTint="66"/>
          </w:tcPr>
          <w:p w14:paraId="3E6C264A" w14:textId="77777777" w:rsidR="002A25F8" w:rsidRPr="005D2CBE" w:rsidRDefault="002A25F8" w:rsidP="00D95146">
            <w:pPr>
              <w:ind w:left="-89" w:right="-126"/>
              <w:rPr>
                <w:rFonts w:cs="Times New Roman"/>
                <w:sz w:val="21"/>
                <w:szCs w:val="21"/>
              </w:rPr>
            </w:pPr>
          </w:p>
        </w:tc>
        <w:tc>
          <w:tcPr>
            <w:tcW w:w="1569" w:type="dxa"/>
            <w:tcBorders>
              <w:top w:val="single" w:sz="4" w:space="0" w:color="auto"/>
              <w:bottom w:val="single" w:sz="4" w:space="0" w:color="auto"/>
              <w:right w:val="single" w:sz="12" w:space="0" w:color="auto"/>
            </w:tcBorders>
            <w:shd w:val="clear" w:color="auto" w:fill="FBD4B4" w:themeFill="accent6" w:themeFillTint="66"/>
          </w:tcPr>
          <w:p w14:paraId="35F3EB0F" w14:textId="77777777" w:rsidR="002A25F8" w:rsidRPr="005D2CBE" w:rsidRDefault="002A25F8" w:rsidP="00D95146">
            <w:pPr>
              <w:ind w:left="-89" w:right="-126"/>
              <w:rPr>
                <w:rFonts w:cs="Times New Roman"/>
                <w:sz w:val="21"/>
                <w:szCs w:val="21"/>
              </w:rPr>
            </w:pPr>
          </w:p>
        </w:tc>
      </w:tr>
      <w:tr w:rsidR="002A25F8" w:rsidRPr="005D2CBE" w14:paraId="5E3933AC" w14:textId="77777777" w:rsidTr="006B15D0">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5660" w:type="dxa"/>
            <w:tcBorders>
              <w:top w:val="single" w:sz="4" w:space="0" w:color="auto"/>
              <w:left w:val="single" w:sz="12" w:space="0" w:color="auto"/>
              <w:bottom w:val="single" w:sz="4" w:space="0" w:color="auto"/>
            </w:tcBorders>
            <w:shd w:val="clear" w:color="auto" w:fill="FBD4B4" w:themeFill="accent6" w:themeFillTint="66"/>
          </w:tcPr>
          <w:p w14:paraId="60A74E56" w14:textId="77777777" w:rsidR="002A25F8" w:rsidRPr="005D2CBE" w:rsidRDefault="002A25F8" w:rsidP="00D95146">
            <w:pPr>
              <w:ind w:left="-89" w:right="-126"/>
              <w:rPr>
                <w:rFonts w:cs="Times New Roman"/>
                <w:sz w:val="21"/>
                <w:szCs w:val="21"/>
              </w:rPr>
            </w:pPr>
          </w:p>
        </w:tc>
        <w:tc>
          <w:tcPr>
            <w:tcW w:w="2127" w:type="dxa"/>
            <w:tcBorders>
              <w:top w:val="single" w:sz="4" w:space="0" w:color="auto"/>
              <w:bottom w:val="single" w:sz="4" w:space="0" w:color="auto"/>
            </w:tcBorders>
            <w:shd w:val="clear" w:color="auto" w:fill="FBD4B4" w:themeFill="accent6" w:themeFillTint="66"/>
          </w:tcPr>
          <w:p w14:paraId="0D752511" w14:textId="77777777" w:rsidR="002A25F8" w:rsidRPr="005D2CBE" w:rsidRDefault="002A25F8" w:rsidP="00D95146">
            <w:pPr>
              <w:ind w:left="-89" w:right="-126"/>
              <w:rPr>
                <w:rFonts w:cs="Times New Roman"/>
                <w:sz w:val="21"/>
                <w:szCs w:val="21"/>
              </w:rPr>
            </w:pPr>
          </w:p>
        </w:tc>
        <w:tc>
          <w:tcPr>
            <w:tcW w:w="1569" w:type="dxa"/>
            <w:tcBorders>
              <w:top w:val="single" w:sz="4" w:space="0" w:color="auto"/>
              <w:bottom w:val="single" w:sz="4" w:space="0" w:color="auto"/>
              <w:right w:val="single" w:sz="12" w:space="0" w:color="auto"/>
            </w:tcBorders>
            <w:shd w:val="clear" w:color="auto" w:fill="FBD4B4" w:themeFill="accent6" w:themeFillTint="66"/>
          </w:tcPr>
          <w:p w14:paraId="5D854F1F" w14:textId="77777777" w:rsidR="002A25F8" w:rsidRPr="005D2CBE" w:rsidRDefault="002A25F8" w:rsidP="00D95146">
            <w:pPr>
              <w:ind w:left="-89" w:right="-126"/>
              <w:rPr>
                <w:rFonts w:cs="Times New Roman"/>
                <w:sz w:val="21"/>
                <w:szCs w:val="21"/>
              </w:rPr>
            </w:pPr>
          </w:p>
        </w:tc>
      </w:tr>
      <w:tr w:rsidR="002A25F8" w:rsidRPr="005D2CBE" w14:paraId="1E9A39EC" w14:textId="77777777" w:rsidTr="00A92EA9">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5660" w:type="dxa"/>
            <w:tcBorders>
              <w:top w:val="single" w:sz="4" w:space="0" w:color="auto"/>
              <w:left w:val="single" w:sz="12" w:space="0" w:color="auto"/>
              <w:bottom w:val="single" w:sz="4" w:space="0" w:color="auto"/>
            </w:tcBorders>
            <w:shd w:val="clear" w:color="auto" w:fill="FBD4B4" w:themeFill="accent6" w:themeFillTint="66"/>
          </w:tcPr>
          <w:p w14:paraId="79E6C4FD" w14:textId="77777777" w:rsidR="002A25F8" w:rsidRPr="005D2CBE" w:rsidRDefault="002A25F8" w:rsidP="00D95146">
            <w:pPr>
              <w:ind w:left="-89" w:right="-126"/>
              <w:rPr>
                <w:rFonts w:cs="Times New Roman"/>
                <w:sz w:val="21"/>
                <w:szCs w:val="21"/>
              </w:rPr>
            </w:pPr>
          </w:p>
        </w:tc>
        <w:tc>
          <w:tcPr>
            <w:tcW w:w="2127" w:type="dxa"/>
            <w:tcBorders>
              <w:top w:val="single" w:sz="4" w:space="0" w:color="auto"/>
              <w:bottom w:val="single" w:sz="4" w:space="0" w:color="auto"/>
            </w:tcBorders>
            <w:shd w:val="clear" w:color="auto" w:fill="FBD4B4" w:themeFill="accent6" w:themeFillTint="66"/>
          </w:tcPr>
          <w:p w14:paraId="25201A5E" w14:textId="77777777" w:rsidR="002A25F8" w:rsidRPr="005D2CBE" w:rsidRDefault="002A25F8" w:rsidP="00D95146">
            <w:pPr>
              <w:ind w:left="-89" w:right="-126"/>
              <w:rPr>
                <w:rFonts w:cs="Times New Roman"/>
                <w:sz w:val="21"/>
                <w:szCs w:val="21"/>
              </w:rPr>
            </w:pPr>
          </w:p>
        </w:tc>
        <w:tc>
          <w:tcPr>
            <w:tcW w:w="1569" w:type="dxa"/>
            <w:tcBorders>
              <w:top w:val="single" w:sz="4" w:space="0" w:color="auto"/>
              <w:bottom w:val="single" w:sz="4" w:space="0" w:color="auto"/>
              <w:right w:val="single" w:sz="12" w:space="0" w:color="auto"/>
            </w:tcBorders>
            <w:shd w:val="clear" w:color="auto" w:fill="FBD4B4" w:themeFill="accent6" w:themeFillTint="66"/>
          </w:tcPr>
          <w:p w14:paraId="312CCBFB" w14:textId="77777777" w:rsidR="002A25F8" w:rsidRPr="005D2CBE" w:rsidRDefault="002A25F8" w:rsidP="00D95146">
            <w:pPr>
              <w:ind w:left="-89" w:right="-126"/>
              <w:rPr>
                <w:rFonts w:cs="Times New Roman"/>
                <w:sz w:val="21"/>
                <w:szCs w:val="21"/>
              </w:rPr>
            </w:pPr>
          </w:p>
        </w:tc>
      </w:tr>
      <w:tr w:rsidR="002A25F8" w:rsidRPr="005D2CBE" w14:paraId="0D5019ED" w14:textId="77777777" w:rsidTr="00DD7902">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5660" w:type="dxa"/>
            <w:tcBorders>
              <w:top w:val="single" w:sz="4" w:space="0" w:color="auto"/>
              <w:left w:val="single" w:sz="12" w:space="0" w:color="auto"/>
              <w:bottom w:val="single" w:sz="4" w:space="0" w:color="auto"/>
            </w:tcBorders>
            <w:shd w:val="clear" w:color="auto" w:fill="FBD4B4" w:themeFill="accent6" w:themeFillTint="66"/>
          </w:tcPr>
          <w:p w14:paraId="16BF20AA" w14:textId="77777777" w:rsidR="002A25F8" w:rsidRPr="005D2CBE" w:rsidRDefault="002A25F8" w:rsidP="00D95146">
            <w:pPr>
              <w:ind w:left="-89" w:right="-126"/>
              <w:rPr>
                <w:rFonts w:cs="Times New Roman"/>
                <w:sz w:val="21"/>
                <w:szCs w:val="21"/>
              </w:rPr>
            </w:pPr>
          </w:p>
        </w:tc>
        <w:tc>
          <w:tcPr>
            <w:tcW w:w="2127" w:type="dxa"/>
            <w:tcBorders>
              <w:top w:val="single" w:sz="4" w:space="0" w:color="auto"/>
              <w:bottom w:val="single" w:sz="4" w:space="0" w:color="auto"/>
            </w:tcBorders>
            <w:shd w:val="clear" w:color="auto" w:fill="FBD4B4" w:themeFill="accent6" w:themeFillTint="66"/>
          </w:tcPr>
          <w:p w14:paraId="3D54DD7E" w14:textId="77777777" w:rsidR="002A25F8" w:rsidRPr="005D2CBE" w:rsidRDefault="002A25F8" w:rsidP="00D95146">
            <w:pPr>
              <w:ind w:left="-89" w:right="-126"/>
              <w:rPr>
                <w:rFonts w:cs="Times New Roman"/>
                <w:sz w:val="21"/>
                <w:szCs w:val="21"/>
              </w:rPr>
            </w:pPr>
          </w:p>
        </w:tc>
        <w:tc>
          <w:tcPr>
            <w:tcW w:w="1569" w:type="dxa"/>
            <w:tcBorders>
              <w:top w:val="single" w:sz="4" w:space="0" w:color="auto"/>
              <w:bottom w:val="single" w:sz="4" w:space="0" w:color="auto"/>
              <w:right w:val="single" w:sz="12" w:space="0" w:color="auto"/>
            </w:tcBorders>
            <w:shd w:val="clear" w:color="auto" w:fill="FBD4B4" w:themeFill="accent6" w:themeFillTint="66"/>
          </w:tcPr>
          <w:p w14:paraId="5E62BF41" w14:textId="77777777" w:rsidR="002A25F8" w:rsidRPr="005D2CBE" w:rsidRDefault="002A25F8" w:rsidP="00D95146">
            <w:pPr>
              <w:ind w:left="-89" w:right="-126"/>
              <w:rPr>
                <w:rFonts w:cs="Times New Roman"/>
                <w:sz w:val="21"/>
                <w:szCs w:val="21"/>
              </w:rPr>
            </w:pPr>
          </w:p>
        </w:tc>
      </w:tr>
      <w:tr w:rsidR="002A25F8" w:rsidRPr="005D2CBE" w14:paraId="4E1C36DD" w14:textId="77777777" w:rsidTr="00EF2D20">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c>
          <w:tcPr>
            <w:tcW w:w="5660" w:type="dxa"/>
            <w:tcBorders>
              <w:top w:val="single" w:sz="4" w:space="0" w:color="auto"/>
              <w:left w:val="single" w:sz="12" w:space="0" w:color="auto"/>
              <w:bottom w:val="single" w:sz="4" w:space="0" w:color="auto"/>
            </w:tcBorders>
            <w:shd w:val="clear" w:color="auto" w:fill="FBD4B4" w:themeFill="accent6" w:themeFillTint="66"/>
          </w:tcPr>
          <w:p w14:paraId="0992E7E7" w14:textId="77777777" w:rsidR="002A25F8" w:rsidRPr="005D2CBE" w:rsidRDefault="002A25F8" w:rsidP="00D95146">
            <w:pPr>
              <w:ind w:left="-89" w:right="-126"/>
              <w:rPr>
                <w:rFonts w:cs="Times New Roman"/>
                <w:sz w:val="21"/>
                <w:szCs w:val="21"/>
              </w:rPr>
            </w:pPr>
          </w:p>
        </w:tc>
        <w:tc>
          <w:tcPr>
            <w:tcW w:w="2127" w:type="dxa"/>
            <w:tcBorders>
              <w:top w:val="single" w:sz="4" w:space="0" w:color="auto"/>
              <w:bottom w:val="single" w:sz="4" w:space="0" w:color="auto"/>
            </w:tcBorders>
            <w:shd w:val="clear" w:color="auto" w:fill="FBD4B4" w:themeFill="accent6" w:themeFillTint="66"/>
          </w:tcPr>
          <w:p w14:paraId="63D74442" w14:textId="77777777" w:rsidR="002A25F8" w:rsidRPr="005D2CBE" w:rsidRDefault="002A25F8" w:rsidP="00D95146">
            <w:pPr>
              <w:ind w:left="-89" w:right="-126"/>
              <w:rPr>
                <w:rFonts w:cs="Times New Roman"/>
                <w:sz w:val="21"/>
                <w:szCs w:val="21"/>
              </w:rPr>
            </w:pPr>
          </w:p>
        </w:tc>
        <w:tc>
          <w:tcPr>
            <w:tcW w:w="1569" w:type="dxa"/>
            <w:tcBorders>
              <w:top w:val="single" w:sz="4" w:space="0" w:color="auto"/>
              <w:bottom w:val="single" w:sz="4" w:space="0" w:color="auto"/>
              <w:right w:val="single" w:sz="12" w:space="0" w:color="auto"/>
            </w:tcBorders>
            <w:shd w:val="clear" w:color="auto" w:fill="FBD4B4" w:themeFill="accent6" w:themeFillTint="66"/>
          </w:tcPr>
          <w:p w14:paraId="64A5F7B1" w14:textId="77777777" w:rsidR="002A25F8" w:rsidRPr="005D2CBE" w:rsidRDefault="002A25F8" w:rsidP="00D95146">
            <w:pPr>
              <w:ind w:left="-89" w:right="-126"/>
              <w:rPr>
                <w:rFonts w:cs="Times New Roman"/>
                <w:sz w:val="21"/>
                <w:szCs w:val="21"/>
              </w:rPr>
            </w:pPr>
          </w:p>
        </w:tc>
      </w:tr>
      <w:tr w:rsidR="001B1B27" w:rsidRPr="005D2CBE" w14:paraId="0B9438B8" w14:textId="77777777" w:rsidTr="00FA1206">
        <w:tblPrEx>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Ex>
        <w:trPr>
          <w:trHeight w:val="169"/>
        </w:trPr>
        <w:tc>
          <w:tcPr>
            <w:tcW w:w="9356" w:type="dxa"/>
            <w:gridSpan w:val="3"/>
            <w:tcBorders>
              <w:top w:val="single" w:sz="4" w:space="0" w:color="auto"/>
              <w:left w:val="single" w:sz="12" w:space="0" w:color="auto"/>
              <w:bottom w:val="single" w:sz="12" w:space="0" w:color="auto"/>
              <w:right w:val="single" w:sz="12" w:space="0" w:color="auto"/>
            </w:tcBorders>
          </w:tcPr>
          <w:p w14:paraId="1F29399F" w14:textId="77777777" w:rsidR="001B1B27" w:rsidRPr="00925479" w:rsidRDefault="001B1B27" w:rsidP="00D95146">
            <w:pPr>
              <w:ind w:left="-91" w:right="-125"/>
              <w:jc w:val="center"/>
              <w:rPr>
                <w:rFonts w:cs="Times New Roman"/>
                <w:sz w:val="12"/>
                <w:szCs w:val="12"/>
              </w:rPr>
            </w:pPr>
          </w:p>
        </w:tc>
      </w:tr>
    </w:tbl>
    <w:p w14:paraId="2CAB9ADB" w14:textId="77777777" w:rsidR="00FA1206" w:rsidRPr="00FA1206" w:rsidRDefault="00FA1206" w:rsidP="00FA1206">
      <w:pPr>
        <w:spacing w:after="0" w:line="240" w:lineRule="auto"/>
        <w:rPr>
          <w:sz w:val="12"/>
          <w:szCs w:val="12"/>
        </w:rPr>
      </w:pPr>
    </w:p>
    <w:tbl>
      <w:tblPr>
        <w:tblStyle w:val="Tabelacomgrade"/>
        <w:tblW w:w="9356" w:type="dxa"/>
        <w:tblInd w:w="-15" w:type="dxa"/>
        <w:tblLayout w:type="fixed"/>
        <w:tblLook w:val="00A0" w:firstRow="1" w:lastRow="0" w:firstColumn="1" w:lastColumn="0" w:noHBand="0" w:noVBand="0"/>
      </w:tblPr>
      <w:tblGrid>
        <w:gridCol w:w="3544"/>
        <w:gridCol w:w="1134"/>
        <w:gridCol w:w="2339"/>
        <w:gridCol w:w="2339"/>
      </w:tblGrid>
      <w:tr w:rsidR="002C4A1F" w:rsidRPr="005D2CBE" w14:paraId="14E800E2" w14:textId="77777777" w:rsidTr="00016DA7">
        <w:trPr>
          <w:trHeight w:val="334"/>
        </w:trPr>
        <w:tc>
          <w:tcPr>
            <w:tcW w:w="9356" w:type="dxa"/>
            <w:gridSpan w:val="4"/>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6104EC3E" w14:textId="07BB7C2F" w:rsidR="002C4A1F" w:rsidRPr="007E6C15" w:rsidRDefault="002C4A1F" w:rsidP="00D95146">
            <w:pPr>
              <w:rPr>
                <w:rFonts w:cs="Times New Roman"/>
                <w:b/>
                <w:sz w:val="21"/>
                <w:szCs w:val="21"/>
              </w:rPr>
            </w:pPr>
            <w:r>
              <w:rPr>
                <w:rFonts w:cs="Times New Roman"/>
                <w:b/>
                <w:sz w:val="21"/>
                <w:szCs w:val="21"/>
              </w:rPr>
              <w:t>V</w:t>
            </w:r>
            <w:r w:rsidR="001B1B27">
              <w:rPr>
                <w:rFonts w:cs="Times New Roman"/>
                <w:b/>
                <w:sz w:val="21"/>
                <w:szCs w:val="21"/>
              </w:rPr>
              <w:t xml:space="preserve"> </w:t>
            </w:r>
            <w:r>
              <w:rPr>
                <w:rFonts w:cs="Times New Roman"/>
                <w:b/>
                <w:sz w:val="21"/>
                <w:szCs w:val="21"/>
              </w:rPr>
              <w:t xml:space="preserve">– </w:t>
            </w:r>
            <w:r w:rsidR="000B6C85">
              <w:rPr>
                <w:rFonts w:cs="Times New Roman"/>
                <w:b/>
                <w:sz w:val="21"/>
                <w:szCs w:val="21"/>
              </w:rPr>
              <w:t xml:space="preserve">CONCLUSÃO </w:t>
            </w:r>
            <w:r>
              <w:rPr>
                <w:rFonts w:cs="Times New Roman"/>
                <w:b/>
                <w:sz w:val="21"/>
                <w:szCs w:val="21"/>
              </w:rPr>
              <w:t>D</w:t>
            </w:r>
            <w:r w:rsidR="000B6C85">
              <w:rPr>
                <w:rFonts w:cs="Times New Roman"/>
                <w:b/>
                <w:sz w:val="21"/>
                <w:szCs w:val="21"/>
              </w:rPr>
              <w:t xml:space="preserve">A ANÁLISE </w:t>
            </w:r>
          </w:p>
        </w:tc>
      </w:tr>
      <w:tr w:rsidR="00EA3AA0" w:rsidRPr="00301C40" w14:paraId="1A4AE372" w14:textId="77777777" w:rsidTr="00016DA7">
        <w:trPr>
          <w:trHeight w:val="148"/>
        </w:trPr>
        <w:tc>
          <w:tcPr>
            <w:tcW w:w="9356" w:type="dxa"/>
            <w:gridSpan w:val="4"/>
            <w:tcBorders>
              <w:top w:val="single" w:sz="12" w:space="0" w:color="auto"/>
              <w:left w:val="single" w:sz="12" w:space="0" w:color="auto"/>
              <w:bottom w:val="double" w:sz="4" w:space="0" w:color="auto"/>
              <w:right w:val="single" w:sz="12" w:space="0" w:color="auto"/>
            </w:tcBorders>
            <w:shd w:val="clear" w:color="auto" w:fill="D9D9D9" w:themeFill="background1" w:themeFillShade="D9"/>
            <w:vAlign w:val="center"/>
          </w:tcPr>
          <w:p w14:paraId="2376A955" w14:textId="279C8031" w:rsidR="00EA3AA0" w:rsidRPr="005262BD" w:rsidRDefault="008442A4" w:rsidP="00016DA7">
            <w:pPr>
              <w:ind w:right="-108"/>
              <w:rPr>
                <w:rFonts w:cs="Times New Roman"/>
                <w:b/>
                <w:sz w:val="20"/>
                <w:szCs w:val="20"/>
              </w:rPr>
            </w:pPr>
            <w:r w:rsidRPr="00F547BE">
              <w:rPr>
                <w:rFonts w:cs="Times New Roman"/>
                <w:b/>
                <w:sz w:val="20"/>
                <w:szCs w:val="20"/>
              </w:rPr>
              <w:t xml:space="preserve"> </w:t>
            </w:r>
            <w:r w:rsidR="00B50C18" w:rsidRPr="00F547BE">
              <w:rPr>
                <w:rFonts w:cs="Times New Roman"/>
                <w:b/>
                <w:sz w:val="20"/>
                <w:szCs w:val="20"/>
              </w:rPr>
              <w:t>Análise da Instituição administradora/gestora</w:t>
            </w:r>
            <w:r w:rsidR="00B50C18" w:rsidRPr="001971E8" w:rsidDel="000B6C85">
              <w:rPr>
                <w:rFonts w:cs="Times New Roman"/>
                <w:b/>
                <w:sz w:val="20"/>
                <w:szCs w:val="20"/>
              </w:rPr>
              <w:t xml:space="preserve"> </w:t>
            </w:r>
            <w:r w:rsidR="00B50C18" w:rsidRPr="001971E8">
              <w:rPr>
                <w:rFonts w:cs="Times New Roman"/>
                <w:b/>
                <w:sz w:val="20"/>
                <w:szCs w:val="20"/>
              </w:rPr>
              <w:t>objeto do presente Processo de Credenciamento</w:t>
            </w:r>
            <w:r w:rsidR="00B50C18" w:rsidRPr="005262BD">
              <w:rPr>
                <w:rFonts w:cs="Times New Roman"/>
                <w:b/>
                <w:sz w:val="20"/>
                <w:szCs w:val="20"/>
              </w:rPr>
              <w:t>:</w:t>
            </w:r>
          </w:p>
        </w:tc>
      </w:tr>
      <w:tr w:rsidR="00EA3AA0" w:rsidRPr="00301C40" w14:paraId="5A5E647F" w14:textId="77777777" w:rsidTr="00DC474B">
        <w:trPr>
          <w:trHeight w:val="145"/>
        </w:trPr>
        <w:tc>
          <w:tcPr>
            <w:tcW w:w="3544" w:type="dxa"/>
            <w:tcBorders>
              <w:top w:val="double" w:sz="4" w:space="0" w:color="auto"/>
              <w:left w:val="single" w:sz="12" w:space="0" w:color="auto"/>
              <w:bottom w:val="double" w:sz="4" w:space="0" w:color="auto"/>
              <w:right w:val="double" w:sz="4" w:space="0" w:color="auto"/>
            </w:tcBorders>
            <w:vAlign w:val="center"/>
          </w:tcPr>
          <w:p w14:paraId="46043D6B" w14:textId="48AF7488" w:rsidR="00EA3AA0" w:rsidRDefault="00366B1F" w:rsidP="00D95146">
            <w:pPr>
              <w:rPr>
                <w:rFonts w:cs="Times New Roman"/>
                <w:sz w:val="20"/>
                <w:szCs w:val="20"/>
              </w:rPr>
            </w:pPr>
            <w:r>
              <w:rPr>
                <w:rFonts w:cs="Times New Roman"/>
                <w:sz w:val="20"/>
                <w:szCs w:val="20"/>
              </w:rPr>
              <w:t>Histórico de Atuação</w:t>
            </w:r>
            <w:r w:rsidR="006D666E" w:rsidRPr="006D666E">
              <w:rPr>
                <w:rFonts w:cs="Times New Roman"/>
                <w:sz w:val="20"/>
                <w:szCs w:val="20"/>
              </w:rPr>
              <w:t xml:space="preserve"> da Instituição</w:t>
            </w:r>
          </w:p>
        </w:tc>
        <w:tc>
          <w:tcPr>
            <w:tcW w:w="5812"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2BB503C5" w14:textId="77777777" w:rsidR="00EA3AA0" w:rsidRPr="00301C40" w:rsidRDefault="00EA3AA0" w:rsidP="00D95146">
            <w:pPr>
              <w:jc w:val="center"/>
              <w:rPr>
                <w:rFonts w:cs="Times New Roman"/>
                <w:sz w:val="20"/>
                <w:szCs w:val="20"/>
              </w:rPr>
            </w:pPr>
          </w:p>
        </w:tc>
      </w:tr>
      <w:tr w:rsidR="00EA3AA0" w:rsidRPr="00301C40" w14:paraId="49FFEB52" w14:textId="77777777" w:rsidTr="00DC474B">
        <w:trPr>
          <w:trHeight w:val="145"/>
        </w:trPr>
        <w:tc>
          <w:tcPr>
            <w:tcW w:w="3544" w:type="dxa"/>
            <w:tcBorders>
              <w:top w:val="double" w:sz="4" w:space="0" w:color="auto"/>
              <w:left w:val="single" w:sz="12" w:space="0" w:color="auto"/>
              <w:bottom w:val="double" w:sz="4" w:space="0" w:color="auto"/>
              <w:right w:val="double" w:sz="4" w:space="0" w:color="auto"/>
            </w:tcBorders>
            <w:vAlign w:val="center"/>
          </w:tcPr>
          <w:p w14:paraId="7242445C" w14:textId="6D7340F4" w:rsidR="00EA3AA0" w:rsidRDefault="006D666E" w:rsidP="00D95146">
            <w:pPr>
              <w:rPr>
                <w:rFonts w:cs="Times New Roman"/>
                <w:sz w:val="20"/>
                <w:szCs w:val="20"/>
              </w:rPr>
            </w:pPr>
            <w:r w:rsidRPr="006D666E">
              <w:rPr>
                <w:rFonts w:cs="Times New Roman"/>
                <w:sz w:val="20"/>
                <w:szCs w:val="20"/>
              </w:rPr>
              <w:t>Segregação de Atividades</w:t>
            </w:r>
          </w:p>
        </w:tc>
        <w:tc>
          <w:tcPr>
            <w:tcW w:w="5812"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734570A9" w14:textId="77777777" w:rsidR="00EA3AA0" w:rsidRPr="00301C40" w:rsidRDefault="00EA3AA0" w:rsidP="00D95146">
            <w:pPr>
              <w:jc w:val="center"/>
              <w:rPr>
                <w:rFonts w:cs="Times New Roman"/>
                <w:sz w:val="20"/>
                <w:szCs w:val="20"/>
              </w:rPr>
            </w:pPr>
          </w:p>
        </w:tc>
      </w:tr>
      <w:tr w:rsidR="00EA3AA0" w14:paraId="69ED8A74" w14:textId="77777777" w:rsidTr="00DC474B">
        <w:trPr>
          <w:trHeight w:val="145"/>
        </w:trPr>
        <w:tc>
          <w:tcPr>
            <w:tcW w:w="3544" w:type="dxa"/>
            <w:tcBorders>
              <w:top w:val="double" w:sz="4" w:space="0" w:color="auto"/>
              <w:left w:val="single" w:sz="12" w:space="0" w:color="auto"/>
              <w:bottom w:val="double" w:sz="4" w:space="0" w:color="auto"/>
              <w:right w:val="double" w:sz="4" w:space="0" w:color="auto"/>
            </w:tcBorders>
            <w:vAlign w:val="center"/>
          </w:tcPr>
          <w:p w14:paraId="430C43C4" w14:textId="3BFA36F6" w:rsidR="00EA3AA0" w:rsidRDefault="006D666E" w:rsidP="00D95146">
            <w:pPr>
              <w:rPr>
                <w:rFonts w:cs="Times New Roman"/>
                <w:sz w:val="20"/>
                <w:szCs w:val="20"/>
              </w:rPr>
            </w:pPr>
            <w:r w:rsidRPr="006D666E">
              <w:rPr>
                <w:rFonts w:cs="Times New Roman"/>
                <w:sz w:val="20"/>
                <w:szCs w:val="20"/>
              </w:rPr>
              <w:t>Qualificação do corpo técnico</w:t>
            </w:r>
          </w:p>
        </w:tc>
        <w:tc>
          <w:tcPr>
            <w:tcW w:w="5812"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48907BE3" w14:textId="77777777" w:rsidR="00EA3AA0" w:rsidRDefault="00EA3AA0" w:rsidP="00D95146">
            <w:pPr>
              <w:ind w:left="-108" w:right="-108"/>
              <w:jc w:val="center"/>
              <w:rPr>
                <w:rFonts w:cs="Times New Roman"/>
                <w:sz w:val="20"/>
                <w:szCs w:val="20"/>
              </w:rPr>
            </w:pPr>
          </w:p>
        </w:tc>
      </w:tr>
      <w:tr w:rsidR="00EA3AA0" w:rsidRPr="00301C40" w14:paraId="202C066C" w14:textId="77777777" w:rsidTr="00DC474B">
        <w:trPr>
          <w:trHeight w:val="145"/>
        </w:trPr>
        <w:tc>
          <w:tcPr>
            <w:tcW w:w="3544" w:type="dxa"/>
            <w:tcBorders>
              <w:top w:val="double" w:sz="4" w:space="0" w:color="auto"/>
              <w:left w:val="single" w:sz="12" w:space="0" w:color="auto"/>
              <w:bottom w:val="double" w:sz="4" w:space="0" w:color="auto"/>
              <w:right w:val="double" w:sz="4" w:space="0" w:color="auto"/>
            </w:tcBorders>
            <w:vAlign w:val="center"/>
          </w:tcPr>
          <w:p w14:paraId="58E57FEC" w14:textId="48400A16" w:rsidR="00EA3AA0" w:rsidRPr="00301C40" w:rsidRDefault="006D666E" w:rsidP="00D95146">
            <w:pPr>
              <w:rPr>
                <w:rFonts w:cs="Times New Roman"/>
                <w:sz w:val="20"/>
                <w:szCs w:val="20"/>
              </w:rPr>
            </w:pPr>
            <w:r w:rsidRPr="006D666E">
              <w:rPr>
                <w:rFonts w:cs="Times New Roman"/>
                <w:sz w:val="20"/>
                <w:szCs w:val="20"/>
              </w:rPr>
              <w:t>Histórico e experiência de atuação</w:t>
            </w:r>
          </w:p>
        </w:tc>
        <w:tc>
          <w:tcPr>
            <w:tcW w:w="5812" w:type="dxa"/>
            <w:gridSpan w:val="3"/>
            <w:tcBorders>
              <w:top w:val="double" w:sz="4" w:space="0" w:color="auto"/>
              <w:left w:val="double" w:sz="4" w:space="0" w:color="auto"/>
              <w:bottom w:val="double" w:sz="4" w:space="0" w:color="auto"/>
              <w:right w:val="single" w:sz="12" w:space="0" w:color="auto"/>
            </w:tcBorders>
            <w:shd w:val="clear" w:color="auto" w:fill="FBD4B4" w:themeFill="accent6" w:themeFillTint="66"/>
            <w:vAlign w:val="center"/>
          </w:tcPr>
          <w:p w14:paraId="77695D45" w14:textId="77777777" w:rsidR="00EA3AA0" w:rsidRPr="00301C40" w:rsidRDefault="00EA3AA0" w:rsidP="00D95146">
            <w:pPr>
              <w:jc w:val="center"/>
              <w:rPr>
                <w:rFonts w:cs="Times New Roman"/>
                <w:sz w:val="20"/>
                <w:szCs w:val="20"/>
              </w:rPr>
            </w:pPr>
          </w:p>
        </w:tc>
      </w:tr>
      <w:tr w:rsidR="00851819" w:rsidRPr="00301C40" w14:paraId="5E6FF11B"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45483BEB" w14:textId="01D13B1D" w:rsidR="00851819" w:rsidRDefault="006D666E" w:rsidP="00D95146">
            <w:pPr>
              <w:rPr>
                <w:rFonts w:cs="Times New Roman"/>
                <w:sz w:val="20"/>
                <w:szCs w:val="20"/>
              </w:rPr>
            </w:pPr>
            <w:r w:rsidRPr="006D666E">
              <w:rPr>
                <w:rFonts w:cs="Times New Roman"/>
                <w:sz w:val="20"/>
                <w:szCs w:val="20"/>
              </w:rPr>
              <w:t>Principais Categorias de Ativos e Fundos</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BD4B4" w:themeFill="accent6" w:themeFillTint="66"/>
            <w:vAlign w:val="center"/>
          </w:tcPr>
          <w:p w14:paraId="7F2F8E38" w14:textId="77777777" w:rsidR="00851819" w:rsidRPr="00301C40" w:rsidRDefault="00851819" w:rsidP="00D95146">
            <w:pPr>
              <w:jc w:val="center"/>
              <w:rPr>
                <w:rFonts w:cs="Times New Roman"/>
                <w:sz w:val="20"/>
                <w:szCs w:val="20"/>
              </w:rPr>
            </w:pPr>
          </w:p>
        </w:tc>
      </w:tr>
      <w:tr w:rsidR="006D666E" w:rsidRPr="00301C40" w14:paraId="1F6405C9"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062A44B3" w14:textId="41ADBE30" w:rsidR="006D666E" w:rsidRDefault="006D666E" w:rsidP="00D95146">
            <w:pPr>
              <w:rPr>
                <w:rFonts w:cs="Times New Roman"/>
                <w:sz w:val="20"/>
                <w:szCs w:val="20"/>
              </w:rPr>
            </w:pPr>
            <w:r w:rsidRPr="006D666E">
              <w:rPr>
                <w:rFonts w:cs="Times New Roman"/>
                <w:sz w:val="20"/>
                <w:szCs w:val="20"/>
              </w:rPr>
              <w:t>Avaliação dos riscos assumidos pelos fundos sob sua administração/gestão</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BD4B4" w:themeFill="accent6" w:themeFillTint="66"/>
            <w:vAlign w:val="center"/>
          </w:tcPr>
          <w:p w14:paraId="1E9A455F" w14:textId="77777777" w:rsidR="006D666E" w:rsidRPr="00301C40" w:rsidRDefault="006D666E" w:rsidP="00D95146">
            <w:pPr>
              <w:jc w:val="center"/>
              <w:rPr>
                <w:rFonts w:cs="Times New Roman"/>
                <w:sz w:val="20"/>
                <w:szCs w:val="20"/>
              </w:rPr>
            </w:pPr>
          </w:p>
        </w:tc>
      </w:tr>
      <w:tr w:rsidR="006D666E" w:rsidRPr="00301C40" w14:paraId="6031653D"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1381F586" w14:textId="1DAAE492" w:rsidR="006D666E" w:rsidRDefault="006D666E" w:rsidP="00D95146">
            <w:pPr>
              <w:rPr>
                <w:rFonts w:cs="Times New Roman"/>
                <w:sz w:val="20"/>
                <w:szCs w:val="20"/>
              </w:rPr>
            </w:pPr>
            <w:r w:rsidRPr="006D666E">
              <w:rPr>
                <w:rFonts w:cs="Times New Roman"/>
                <w:sz w:val="20"/>
                <w:szCs w:val="20"/>
              </w:rPr>
              <w:t>Resultado da análise das informações pelo responsável pelo Credenciamento:</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BB4BFDC" w14:textId="77777777" w:rsidR="006D666E" w:rsidRPr="00301C40" w:rsidRDefault="006D666E" w:rsidP="00D95146">
            <w:pPr>
              <w:jc w:val="center"/>
              <w:rPr>
                <w:rFonts w:cs="Times New Roman"/>
                <w:sz w:val="20"/>
                <w:szCs w:val="20"/>
              </w:rPr>
            </w:pPr>
          </w:p>
        </w:tc>
      </w:tr>
      <w:tr w:rsidR="006D666E" w:rsidRPr="00301C40" w14:paraId="74E7C8BC"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7B802260" w14:textId="69E4C78B" w:rsidR="006D666E" w:rsidRDefault="006D666E" w:rsidP="00D95146">
            <w:pPr>
              <w:rPr>
                <w:rFonts w:cs="Times New Roman"/>
                <w:sz w:val="20"/>
                <w:szCs w:val="20"/>
              </w:rPr>
            </w:pPr>
            <w:r w:rsidRPr="006D666E">
              <w:rPr>
                <w:rFonts w:cs="Times New Roman"/>
                <w:sz w:val="20"/>
                <w:szCs w:val="20"/>
              </w:rPr>
              <w:t>Verificação de informações sobre conduta nas operações realizadas no mercado financeiro e restrições que desaconselham um relacionamento seguro</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7DB3C70A" w14:textId="77777777" w:rsidR="006D666E" w:rsidRPr="00301C40" w:rsidRDefault="006D666E" w:rsidP="00D95146">
            <w:pPr>
              <w:jc w:val="center"/>
              <w:rPr>
                <w:rFonts w:cs="Times New Roman"/>
                <w:sz w:val="20"/>
                <w:szCs w:val="20"/>
              </w:rPr>
            </w:pPr>
          </w:p>
        </w:tc>
      </w:tr>
      <w:tr w:rsidR="006D666E" w:rsidRPr="00301C40" w14:paraId="7D7DE5EF"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7B0CC91B" w14:textId="125B20C2" w:rsidR="006D666E" w:rsidRDefault="006D666E" w:rsidP="00D95146">
            <w:pPr>
              <w:rPr>
                <w:rFonts w:cs="Times New Roman"/>
                <w:sz w:val="20"/>
                <w:szCs w:val="20"/>
              </w:rPr>
            </w:pPr>
            <w:r w:rsidRPr="006D666E">
              <w:rPr>
                <w:rFonts w:cs="Times New Roman"/>
                <w:sz w:val="20"/>
                <w:szCs w:val="20"/>
              </w:rPr>
              <w:t>Regularidade Fiscal e Previdenciária</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348C17E8" w14:textId="77777777" w:rsidR="006D666E" w:rsidRPr="00301C40" w:rsidRDefault="006D666E" w:rsidP="00D95146">
            <w:pPr>
              <w:jc w:val="center"/>
              <w:rPr>
                <w:rFonts w:cs="Times New Roman"/>
                <w:sz w:val="20"/>
                <w:szCs w:val="20"/>
              </w:rPr>
            </w:pPr>
          </w:p>
        </w:tc>
      </w:tr>
      <w:tr w:rsidR="002A25F8" w:rsidRPr="00301C40" w14:paraId="21BD1093"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6A3621D6" w14:textId="356EE947" w:rsidR="002A25F8" w:rsidRPr="006D666E" w:rsidRDefault="002A25F8" w:rsidP="00D95146">
            <w:pPr>
              <w:rPr>
                <w:rFonts w:cs="Times New Roman"/>
                <w:sz w:val="20"/>
                <w:szCs w:val="20"/>
              </w:rPr>
            </w:pPr>
            <w:r>
              <w:rPr>
                <w:rFonts w:cs="Times New Roman"/>
                <w:sz w:val="20"/>
                <w:szCs w:val="20"/>
              </w:rPr>
              <w:t>Volume de Recursos sob administração</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39BCF984" w14:textId="77777777" w:rsidR="002A25F8" w:rsidRPr="00301C40" w:rsidRDefault="002A25F8" w:rsidP="00D95146">
            <w:pPr>
              <w:jc w:val="center"/>
              <w:rPr>
                <w:rFonts w:cs="Times New Roman"/>
                <w:sz w:val="20"/>
                <w:szCs w:val="20"/>
              </w:rPr>
            </w:pPr>
          </w:p>
        </w:tc>
      </w:tr>
      <w:tr w:rsidR="002A25F8" w:rsidRPr="00301C40" w14:paraId="628645A2"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744044E2" w14:textId="267978F3" w:rsidR="002A25F8" w:rsidRPr="006D666E" w:rsidRDefault="002A25F8" w:rsidP="00D95146">
            <w:pPr>
              <w:rPr>
                <w:rFonts w:cs="Times New Roman"/>
                <w:sz w:val="20"/>
                <w:szCs w:val="20"/>
              </w:rPr>
            </w:pPr>
            <w:r>
              <w:rPr>
                <w:rFonts w:cs="Times New Roman"/>
                <w:sz w:val="20"/>
                <w:szCs w:val="20"/>
              </w:rPr>
              <w:t>Avaliação da rentabilidade dos fundos sob sua administração e gestão</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609F838B" w14:textId="77777777" w:rsidR="002A25F8" w:rsidRPr="00301C40" w:rsidRDefault="002A25F8" w:rsidP="00D95146">
            <w:pPr>
              <w:jc w:val="center"/>
              <w:rPr>
                <w:rFonts w:cs="Times New Roman"/>
                <w:sz w:val="20"/>
                <w:szCs w:val="20"/>
              </w:rPr>
            </w:pPr>
          </w:p>
        </w:tc>
      </w:tr>
      <w:tr w:rsidR="002A25F8" w:rsidRPr="00301C40" w14:paraId="46A2593F"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640B0717" w14:textId="5EA4022E" w:rsidR="002A25F8" w:rsidRPr="006D666E" w:rsidRDefault="002A25F8" w:rsidP="00D95146">
            <w:pPr>
              <w:rPr>
                <w:rFonts w:cs="Times New Roman"/>
                <w:sz w:val="20"/>
                <w:szCs w:val="20"/>
              </w:rPr>
            </w:pPr>
            <w:r>
              <w:rPr>
                <w:rFonts w:cs="Times New Roman"/>
                <w:sz w:val="20"/>
                <w:szCs w:val="20"/>
              </w:rPr>
              <w:t>Embasamento em formulário de diligência previstos em códigos de autorregulação relativos à administração de recursos de terceiros</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161BE163" w14:textId="77777777" w:rsidR="002A25F8" w:rsidRPr="00301C40" w:rsidRDefault="002A25F8" w:rsidP="00D95146">
            <w:pPr>
              <w:jc w:val="center"/>
              <w:rPr>
                <w:rFonts w:cs="Times New Roman"/>
                <w:sz w:val="20"/>
                <w:szCs w:val="20"/>
              </w:rPr>
            </w:pPr>
          </w:p>
        </w:tc>
      </w:tr>
      <w:tr w:rsidR="002A25F8" w:rsidRPr="00301C40" w14:paraId="7B66A100" w14:textId="77777777" w:rsidTr="00DC474B">
        <w:trPr>
          <w:trHeight w:val="145"/>
        </w:trPr>
        <w:tc>
          <w:tcPr>
            <w:tcW w:w="3544" w:type="dxa"/>
            <w:tcBorders>
              <w:top w:val="double" w:sz="4" w:space="0" w:color="auto"/>
              <w:left w:val="single" w:sz="12" w:space="0" w:color="auto"/>
              <w:bottom w:val="single" w:sz="12" w:space="0" w:color="auto"/>
              <w:right w:val="double" w:sz="4" w:space="0" w:color="auto"/>
            </w:tcBorders>
            <w:vAlign w:val="center"/>
          </w:tcPr>
          <w:p w14:paraId="155686B4" w14:textId="4618428B" w:rsidR="002A25F8" w:rsidRPr="006D666E" w:rsidRDefault="00DC474B" w:rsidP="00D95146">
            <w:pPr>
              <w:rPr>
                <w:rFonts w:cs="Times New Roman"/>
                <w:sz w:val="20"/>
                <w:szCs w:val="20"/>
              </w:rPr>
            </w:pPr>
            <w:r>
              <w:rPr>
                <w:rFonts w:cs="Times New Roman"/>
                <w:sz w:val="20"/>
                <w:szCs w:val="20"/>
              </w:rPr>
              <w:t>Outros Critérios de Análise</w:t>
            </w:r>
          </w:p>
        </w:tc>
        <w:tc>
          <w:tcPr>
            <w:tcW w:w="5812" w:type="dxa"/>
            <w:gridSpan w:val="3"/>
            <w:tcBorders>
              <w:top w:val="double" w:sz="4" w:space="0" w:color="auto"/>
              <w:left w:val="double" w:sz="4" w:space="0" w:color="auto"/>
              <w:bottom w:val="single" w:sz="12" w:space="0" w:color="auto"/>
              <w:right w:val="single" w:sz="12" w:space="0" w:color="auto"/>
            </w:tcBorders>
            <w:shd w:val="clear" w:color="auto" w:fill="FFFFFF" w:themeFill="background1"/>
            <w:vAlign w:val="center"/>
          </w:tcPr>
          <w:p w14:paraId="337A71A5" w14:textId="77777777" w:rsidR="002A25F8" w:rsidRPr="00301C40" w:rsidRDefault="002A25F8" w:rsidP="00D95146">
            <w:pPr>
              <w:jc w:val="center"/>
              <w:rPr>
                <w:rFonts w:cs="Times New Roman"/>
                <w:sz w:val="20"/>
                <w:szCs w:val="20"/>
              </w:rPr>
            </w:pPr>
          </w:p>
        </w:tc>
      </w:tr>
      <w:tr w:rsidR="00DC474B" w:rsidRPr="00301C40" w14:paraId="76CB5031" w14:textId="77777777" w:rsidTr="00DC474B">
        <w:trPr>
          <w:trHeight w:val="145"/>
        </w:trPr>
        <w:tc>
          <w:tcPr>
            <w:tcW w:w="9356" w:type="dxa"/>
            <w:gridSpan w:val="4"/>
            <w:tcBorders>
              <w:top w:val="double" w:sz="4" w:space="0" w:color="auto"/>
              <w:left w:val="single" w:sz="12" w:space="0" w:color="auto"/>
              <w:bottom w:val="single" w:sz="12" w:space="0" w:color="auto"/>
              <w:right w:val="single" w:sz="12" w:space="0" w:color="auto"/>
            </w:tcBorders>
            <w:shd w:val="clear" w:color="auto" w:fill="D9D9D9" w:themeFill="background1" w:themeFillShade="D9"/>
            <w:vAlign w:val="center"/>
          </w:tcPr>
          <w:p w14:paraId="18EDD32E" w14:textId="7E5C96D6" w:rsidR="00DC474B" w:rsidRPr="00DC474B" w:rsidRDefault="00DC474B" w:rsidP="00DC474B">
            <w:pPr>
              <w:rPr>
                <w:rFonts w:cs="Times New Roman"/>
                <w:b/>
                <w:bCs/>
                <w:sz w:val="21"/>
                <w:szCs w:val="21"/>
              </w:rPr>
            </w:pPr>
            <w:r w:rsidRPr="00DC474B">
              <w:rPr>
                <w:rFonts w:cs="Times New Roman"/>
                <w:b/>
                <w:bCs/>
                <w:sz w:val="21"/>
                <w:szCs w:val="21"/>
              </w:rPr>
              <w:t>VI – PARECER FINAL SOBRE A INSTITUIÇÃO</w:t>
            </w:r>
          </w:p>
        </w:tc>
      </w:tr>
      <w:tr w:rsidR="00DC474B" w:rsidRPr="00301C40" w14:paraId="60CCC24C" w14:textId="77777777" w:rsidTr="000B4109">
        <w:trPr>
          <w:trHeight w:val="145"/>
        </w:trPr>
        <w:tc>
          <w:tcPr>
            <w:tcW w:w="9356" w:type="dxa"/>
            <w:gridSpan w:val="4"/>
            <w:tcBorders>
              <w:top w:val="double" w:sz="4" w:space="0" w:color="auto"/>
              <w:left w:val="single" w:sz="12" w:space="0" w:color="auto"/>
              <w:bottom w:val="single" w:sz="12" w:space="0" w:color="auto"/>
              <w:right w:val="single" w:sz="12" w:space="0" w:color="auto"/>
            </w:tcBorders>
            <w:vAlign w:val="center"/>
          </w:tcPr>
          <w:p w14:paraId="6CF56861" w14:textId="77777777" w:rsidR="00DC474B" w:rsidRDefault="00DC474B" w:rsidP="00D95146">
            <w:pPr>
              <w:jc w:val="center"/>
              <w:rPr>
                <w:rFonts w:cs="Times New Roman"/>
                <w:sz w:val="20"/>
                <w:szCs w:val="20"/>
              </w:rPr>
            </w:pPr>
          </w:p>
          <w:p w14:paraId="223A36D6" w14:textId="77777777" w:rsidR="00DC474B" w:rsidRDefault="00DC474B" w:rsidP="00D95146">
            <w:pPr>
              <w:jc w:val="center"/>
              <w:rPr>
                <w:rFonts w:cs="Times New Roman"/>
                <w:sz w:val="20"/>
                <w:szCs w:val="20"/>
              </w:rPr>
            </w:pPr>
          </w:p>
          <w:p w14:paraId="2F977769" w14:textId="4EE74F1F" w:rsidR="00DC474B" w:rsidRPr="00301C40" w:rsidRDefault="00DC474B" w:rsidP="00D95146">
            <w:pPr>
              <w:jc w:val="center"/>
              <w:rPr>
                <w:rFonts w:cs="Times New Roman"/>
                <w:sz w:val="20"/>
                <w:szCs w:val="20"/>
              </w:rPr>
            </w:pPr>
          </w:p>
        </w:tc>
      </w:tr>
      <w:tr w:rsidR="008D15CE" w:rsidRPr="00301C40" w14:paraId="6C801C28" w14:textId="77777777" w:rsidTr="00DC474B">
        <w:trPr>
          <w:trHeight w:val="145"/>
        </w:trPr>
        <w:tc>
          <w:tcPr>
            <w:tcW w:w="4678" w:type="dxa"/>
            <w:gridSpan w:val="2"/>
            <w:tcBorders>
              <w:top w:val="double" w:sz="4" w:space="0" w:color="auto"/>
              <w:left w:val="single" w:sz="12" w:space="0" w:color="auto"/>
              <w:bottom w:val="double" w:sz="4" w:space="0" w:color="auto"/>
              <w:right w:val="single" w:sz="12" w:space="0" w:color="auto"/>
            </w:tcBorders>
            <w:vAlign w:val="center"/>
          </w:tcPr>
          <w:p w14:paraId="70B30199" w14:textId="0F94945C" w:rsidR="008D15CE" w:rsidRPr="00461A5D" w:rsidRDefault="008D15CE" w:rsidP="008D15CE">
            <w:pPr>
              <w:jc w:val="right"/>
              <w:rPr>
                <w:rFonts w:cs="Times New Roman"/>
                <w:b/>
                <w:sz w:val="21"/>
                <w:szCs w:val="21"/>
              </w:rPr>
            </w:pPr>
            <w:r>
              <w:rPr>
                <w:rFonts w:cs="Times New Roman"/>
                <w:b/>
                <w:sz w:val="21"/>
                <w:szCs w:val="21"/>
              </w:rPr>
              <w:t>Data</w:t>
            </w:r>
          </w:p>
        </w:tc>
        <w:tc>
          <w:tcPr>
            <w:tcW w:w="4678" w:type="dxa"/>
            <w:gridSpan w:val="2"/>
            <w:tcBorders>
              <w:top w:val="double" w:sz="4" w:space="0" w:color="auto"/>
              <w:left w:val="double" w:sz="4" w:space="0" w:color="auto"/>
              <w:bottom w:val="double" w:sz="4" w:space="0" w:color="auto"/>
              <w:right w:val="single" w:sz="12" w:space="0" w:color="auto"/>
            </w:tcBorders>
          </w:tcPr>
          <w:p w14:paraId="30A607A5" w14:textId="77777777" w:rsidR="008D15CE" w:rsidRPr="00726294" w:rsidRDefault="008D15CE" w:rsidP="001971E8">
            <w:pPr>
              <w:jc w:val="center"/>
              <w:rPr>
                <w:rFonts w:cs="Times New Roman"/>
                <w:b/>
                <w:sz w:val="21"/>
                <w:szCs w:val="21"/>
              </w:rPr>
            </w:pPr>
          </w:p>
        </w:tc>
      </w:tr>
      <w:tr w:rsidR="003C1C06" w:rsidRPr="00301C40" w14:paraId="1D8DD69B" w14:textId="77777777" w:rsidTr="00DC474B">
        <w:trPr>
          <w:trHeight w:val="145"/>
        </w:trPr>
        <w:tc>
          <w:tcPr>
            <w:tcW w:w="3544" w:type="dxa"/>
            <w:tcBorders>
              <w:top w:val="double" w:sz="4" w:space="0" w:color="auto"/>
              <w:left w:val="single" w:sz="12" w:space="0" w:color="auto"/>
              <w:bottom w:val="double" w:sz="4" w:space="0" w:color="auto"/>
              <w:right w:val="double" w:sz="4" w:space="0" w:color="auto"/>
            </w:tcBorders>
            <w:vAlign w:val="center"/>
          </w:tcPr>
          <w:p w14:paraId="1E0CC4DB" w14:textId="77777777" w:rsidR="003C1C06" w:rsidRDefault="003C1C06" w:rsidP="00C35034">
            <w:pPr>
              <w:ind w:left="318"/>
              <w:jc w:val="center"/>
              <w:rPr>
                <w:rFonts w:cs="Times New Roman"/>
                <w:b/>
                <w:sz w:val="20"/>
                <w:szCs w:val="20"/>
              </w:rPr>
            </w:pPr>
            <w:r>
              <w:rPr>
                <w:rFonts w:cs="Times New Roman"/>
                <w:b/>
                <w:sz w:val="21"/>
                <w:szCs w:val="21"/>
              </w:rPr>
              <w:t>Responsáveis pela Análise</w:t>
            </w:r>
            <w:r w:rsidRPr="00301C40">
              <w:rPr>
                <w:rFonts w:cs="Times New Roman"/>
                <w:b/>
                <w:sz w:val="21"/>
                <w:szCs w:val="21"/>
              </w:rPr>
              <w:t>:</w:t>
            </w:r>
          </w:p>
        </w:tc>
        <w:tc>
          <w:tcPr>
            <w:tcW w:w="1134" w:type="dxa"/>
            <w:tcBorders>
              <w:top w:val="double" w:sz="4" w:space="0" w:color="auto"/>
              <w:left w:val="double" w:sz="4" w:space="0" w:color="auto"/>
              <w:bottom w:val="double" w:sz="4" w:space="0" w:color="auto"/>
              <w:right w:val="single" w:sz="12" w:space="0" w:color="auto"/>
            </w:tcBorders>
          </w:tcPr>
          <w:p w14:paraId="6AE8D2E2" w14:textId="77777777" w:rsidR="003C1C06" w:rsidRPr="00301C40" w:rsidRDefault="003C1C06" w:rsidP="001971E8">
            <w:pPr>
              <w:jc w:val="center"/>
              <w:rPr>
                <w:rFonts w:cs="Times New Roman"/>
                <w:sz w:val="20"/>
                <w:szCs w:val="20"/>
              </w:rPr>
            </w:pPr>
            <w:r w:rsidRPr="00461A5D">
              <w:rPr>
                <w:rFonts w:cs="Times New Roman"/>
                <w:b/>
                <w:sz w:val="21"/>
                <w:szCs w:val="21"/>
              </w:rPr>
              <w:t>Cargo</w:t>
            </w:r>
          </w:p>
        </w:tc>
        <w:tc>
          <w:tcPr>
            <w:tcW w:w="2339" w:type="dxa"/>
            <w:tcBorders>
              <w:top w:val="double" w:sz="4" w:space="0" w:color="auto"/>
              <w:left w:val="double" w:sz="4" w:space="0" w:color="auto"/>
              <w:bottom w:val="double" w:sz="4" w:space="0" w:color="auto"/>
              <w:right w:val="single" w:sz="12" w:space="0" w:color="auto"/>
            </w:tcBorders>
          </w:tcPr>
          <w:p w14:paraId="00EF1354" w14:textId="77777777" w:rsidR="003C1C06" w:rsidRPr="00301C40" w:rsidRDefault="003C1C06" w:rsidP="001971E8">
            <w:pPr>
              <w:jc w:val="center"/>
              <w:rPr>
                <w:rFonts w:cs="Times New Roman"/>
                <w:sz w:val="20"/>
                <w:szCs w:val="20"/>
              </w:rPr>
            </w:pPr>
            <w:r w:rsidRPr="00F35F9A">
              <w:rPr>
                <w:rFonts w:cs="Times New Roman"/>
                <w:b/>
                <w:sz w:val="21"/>
                <w:szCs w:val="21"/>
              </w:rPr>
              <w:t>CPF</w:t>
            </w:r>
          </w:p>
        </w:tc>
        <w:tc>
          <w:tcPr>
            <w:tcW w:w="2339" w:type="dxa"/>
            <w:tcBorders>
              <w:top w:val="double" w:sz="4" w:space="0" w:color="auto"/>
              <w:left w:val="double" w:sz="4" w:space="0" w:color="auto"/>
              <w:bottom w:val="double" w:sz="4" w:space="0" w:color="auto"/>
              <w:right w:val="single" w:sz="12" w:space="0" w:color="auto"/>
            </w:tcBorders>
          </w:tcPr>
          <w:p w14:paraId="6EC52E4B" w14:textId="77777777" w:rsidR="003C1C06" w:rsidRPr="00301C40" w:rsidRDefault="003C1C06" w:rsidP="001971E8">
            <w:pPr>
              <w:jc w:val="center"/>
              <w:rPr>
                <w:rFonts w:cs="Times New Roman"/>
                <w:sz w:val="20"/>
                <w:szCs w:val="20"/>
              </w:rPr>
            </w:pPr>
            <w:r w:rsidRPr="00726294">
              <w:rPr>
                <w:rFonts w:cs="Times New Roman"/>
                <w:b/>
                <w:sz w:val="21"/>
                <w:szCs w:val="21"/>
              </w:rPr>
              <w:t>Assinatura</w:t>
            </w:r>
          </w:p>
        </w:tc>
      </w:tr>
      <w:tr w:rsidR="003C1C06" w:rsidRPr="00726294" w14:paraId="768B8299" w14:textId="77777777" w:rsidTr="00DC474B">
        <w:trPr>
          <w:trHeight w:val="20"/>
        </w:trPr>
        <w:tc>
          <w:tcPr>
            <w:tcW w:w="3544" w:type="dxa"/>
            <w:tcBorders>
              <w:top w:val="double" w:sz="4" w:space="0" w:color="auto"/>
              <w:left w:val="single" w:sz="12" w:space="0" w:color="auto"/>
              <w:bottom w:val="double" w:sz="4" w:space="0" w:color="auto"/>
              <w:right w:val="double" w:sz="4" w:space="0" w:color="auto"/>
            </w:tcBorders>
            <w:vAlign w:val="center"/>
          </w:tcPr>
          <w:p w14:paraId="656EB1C7" w14:textId="77777777" w:rsidR="00CE0B88" w:rsidRDefault="00CE0B88" w:rsidP="00D95146">
            <w:pPr>
              <w:ind w:left="318"/>
              <w:jc w:val="center"/>
              <w:rPr>
                <w:rFonts w:cs="Times New Roman"/>
                <w:b/>
                <w:sz w:val="21"/>
                <w:szCs w:val="21"/>
              </w:rPr>
            </w:pPr>
          </w:p>
        </w:tc>
        <w:tc>
          <w:tcPr>
            <w:tcW w:w="1134" w:type="dxa"/>
            <w:tcBorders>
              <w:top w:val="double" w:sz="4" w:space="0" w:color="auto"/>
              <w:left w:val="double" w:sz="4" w:space="0" w:color="auto"/>
              <w:bottom w:val="double" w:sz="4" w:space="0" w:color="auto"/>
              <w:right w:val="single" w:sz="12" w:space="0" w:color="auto"/>
            </w:tcBorders>
          </w:tcPr>
          <w:p w14:paraId="3C84E9F2" w14:textId="77777777" w:rsidR="00461A00" w:rsidRPr="00461A5D" w:rsidRDefault="00461A00" w:rsidP="00D95146">
            <w:pPr>
              <w:rPr>
                <w:rFonts w:cs="Times New Roman"/>
                <w:b/>
                <w:sz w:val="21"/>
                <w:szCs w:val="21"/>
              </w:rPr>
            </w:pPr>
          </w:p>
        </w:tc>
        <w:tc>
          <w:tcPr>
            <w:tcW w:w="2339" w:type="dxa"/>
            <w:tcBorders>
              <w:top w:val="double" w:sz="4" w:space="0" w:color="auto"/>
              <w:left w:val="double" w:sz="4" w:space="0" w:color="auto"/>
              <w:bottom w:val="double" w:sz="4" w:space="0" w:color="auto"/>
              <w:right w:val="single" w:sz="12" w:space="0" w:color="auto"/>
            </w:tcBorders>
          </w:tcPr>
          <w:p w14:paraId="520FAEBF" w14:textId="77777777" w:rsidR="003C1C06" w:rsidRPr="00F35F9A" w:rsidRDefault="003C1C06" w:rsidP="00D95146">
            <w:pPr>
              <w:rPr>
                <w:rFonts w:cs="Times New Roman"/>
                <w:b/>
                <w:sz w:val="21"/>
                <w:szCs w:val="21"/>
              </w:rPr>
            </w:pPr>
          </w:p>
        </w:tc>
        <w:tc>
          <w:tcPr>
            <w:tcW w:w="2339" w:type="dxa"/>
            <w:tcBorders>
              <w:top w:val="double" w:sz="4" w:space="0" w:color="auto"/>
              <w:left w:val="double" w:sz="4" w:space="0" w:color="auto"/>
              <w:bottom w:val="double" w:sz="4" w:space="0" w:color="auto"/>
              <w:right w:val="single" w:sz="12" w:space="0" w:color="auto"/>
            </w:tcBorders>
          </w:tcPr>
          <w:p w14:paraId="3EAFBA51" w14:textId="77777777" w:rsidR="003C1C06" w:rsidRPr="00726294" w:rsidRDefault="003C1C06" w:rsidP="00D95146">
            <w:pPr>
              <w:rPr>
                <w:rFonts w:cs="Times New Roman"/>
                <w:b/>
                <w:sz w:val="21"/>
                <w:szCs w:val="21"/>
              </w:rPr>
            </w:pPr>
          </w:p>
        </w:tc>
      </w:tr>
      <w:tr w:rsidR="003C1C06" w:rsidRPr="00726294" w14:paraId="081D4328" w14:textId="77777777" w:rsidTr="00DC474B">
        <w:trPr>
          <w:trHeight w:val="20"/>
        </w:trPr>
        <w:tc>
          <w:tcPr>
            <w:tcW w:w="3544" w:type="dxa"/>
            <w:tcBorders>
              <w:top w:val="double" w:sz="4" w:space="0" w:color="auto"/>
              <w:left w:val="single" w:sz="12" w:space="0" w:color="auto"/>
              <w:bottom w:val="double" w:sz="4" w:space="0" w:color="auto"/>
              <w:right w:val="double" w:sz="4" w:space="0" w:color="auto"/>
            </w:tcBorders>
            <w:vAlign w:val="center"/>
          </w:tcPr>
          <w:p w14:paraId="5D6D55D1" w14:textId="77777777" w:rsidR="003C1C06" w:rsidRDefault="003C1C06" w:rsidP="00D95146">
            <w:pPr>
              <w:ind w:left="318"/>
              <w:rPr>
                <w:rFonts w:cs="Times New Roman"/>
                <w:b/>
                <w:sz w:val="21"/>
                <w:szCs w:val="21"/>
              </w:rPr>
            </w:pPr>
          </w:p>
        </w:tc>
        <w:tc>
          <w:tcPr>
            <w:tcW w:w="1134" w:type="dxa"/>
            <w:tcBorders>
              <w:top w:val="double" w:sz="4" w:space="0" w:color="auto"/>
              <w:left w:val="double" w:sz="4" w:space="0" w:color="auto"/>
              <w:bottom w:val="double" w:sz="4" w:space="0" w:color="auto"/>
              <w:right w:val="single" w:sz="12" w:space="0" w:color="auto"/>
            </w:tcBorders>
          </w:tcPr>
          <w:p w14:paraId="46821588" w14:textId="77777777" w:rsidR="003C1C06" w:rsidRPr="00461A5D" w:rsidRDefault="003C1C06" w:rsidP="00D95146">
            <w:pPr>
              <w:rPr>
                <w:rFonts w:cs="Times New Roman"/>
                <w:b/>
                <w:sz w:val="21"/>
                <w:szCs w:val="21"/>
              </w:rPr>
            </w:pPr>
          </w:p>
        </w:tc>
        <w:tc>
          <w:tcPr>
            <w:tcW w:w="2339" w:type="dxa"/>
            <w:tcBorders>
              <w:top w:val="double" w:sz="4" w:space="0" w:color="auto"/>
              <w:left w:val="double" w:sz="4" w:space="0" w:color="auto"/>
              <w:bottom w:val="double" w:sz="4" w:space="0" w:color="auto"/>
              <w:right w:val="single" w:sz="12" w:space="0" w:color="auto"/>
            </w:tcBorders>
          </w:tcPr>
          <w:p w14:paraId="0780DDBF" w14:textId="77777777" w:rsidR="003C1C06" w:rsidRPr="00F35F9A" w:rsidRDefault="003C1C06" w:rsidP="00D95146">
            <w:pPr>
              <w:rPr>
                <w:rFonts w:cs="Times New Roman"/>
                <w:b/>
                <w:sz w:val="21"/>
                <w:szCs w:val="21"/>
              </w:rPr>
            </w:pPr>
          </w:p>
        </w:tc>
        <w:tc>
          <w:tcPr>
            <w:tcW w:w="2339" w:type="dxa"/>
            <w:tcBorders>
              <w:top w:val="double" w:sz="4" w:space="0" w:color="auto"/>
              <w:left w:val="double" w:sz="4" w:space="0" w:color="auto"/>
              <w:bottom w:val="double" w:sz="4" w:space="0" w:color="auto"/>
              <w:right w:val="single" w:sz="12" w:space="0" w:color="auto"/>
            </w:tcBorders>
          </w:tcPr>
          <w:p w14:paraId="75C7ABF8" w14:textId="77777777" w:rsidR="003C1C06" w:rsidRPr="00726294" w:rsidRDefault="003C1C06" w:rsidP="00D95146">
            <w:pPr>
              <w:rPr>
                <w:rFonts w:cs="Times New Roman"/>
                <w:b/>
                <w:sz w:val="21"/>
                <w:szCs w:val="21"/>
              </w:rPr>
            </w:pPr>
          </w:p>
        </w:tc>
      </w:tr>
      <w:tr w:rsidR="00FF6401" w:rsidRPr="00726294" w14:paraId="4279A6E9" w14:textId="77777777" w:rsidTr="00DC474B">
        <w:trPr>
          <w:trHeight w:val="20"/>
        </w:trPr>
        <w:tc>
          <w:tcPr>
            <w:tcW w:w="3544" w:type="dxa"/>
            <w:tcBorders>
              <w:top w:val="double" w:sz="4" w:space="0" w:color="auto"/>
              <w:left w:val="single" w:sz="12" w:space="0" w:color="auto"/>
              <w:bottom w:val="single" w:sz="12" w:space="0" w:color="auto"/>
              <w:right w:val="double" w:sz="4" w:space="0" w:color="auto"/>
            </w:tcBorders>
            <w:vAlign w:val="center"/>
          </w:tcPr>
          <w:p w14:paraId="2D192A62" w14:textId="77777777" w:rsidR="00FF6401" w:rsidRDefault="00FF6401" w:rsidP="00D95146">
            <w:pPr>
              <w:rPr>
                <w:rFonts w:cs="Times New Roman"/>
                <w:b/>
                <w:sz w:val="21"/>
                <w:szCs w:val="21"/>
              </w:rPr>
            </w:pPr>
          </w:p>
        </w:tc>
        <w:tc>
          <w:tcPr>
            <w:tcW w:w="1134" w:type="dxa"/>
            <w:tcBorders>
              <w:top w:val="double" w:sz="4" w:space="0" w:color="auto"/>
              <w:left w:val="double" w:sz="4" w:space="0" w:color="auto"/>
              <w:bottom w:val="single" w:sz="12" w:space="0" w:color="auto"/>
              <w:right w:val="single" w:sz="12" w:space="0" w:color="auto"/>
            </w:tcBorders>
          </w:tcPr>
          <w:p w14:paraId="397BC359" w14:textId="77777777" w:rsidR="00FF6401" w:rsidRPr="00461A5D" w:rsidRDefault="00FF6401" w:rsidP="00D95146">
            <w:pPr>
              <w:rPr>
                <w:rFonts w:cs="Times New Roman"/>
                <w:b/>
                <w:sz w:val="21"/>
                <w:szCs w:val="21"/>
              </w:rPr>
            </w:pPr>
          </w:p>
        </w:tc>
        <w:tc>
          <w:tcPr>
            <w:tcW w:w="2339" w:type="dxa"/>
            <w:tcBorders>
              <w:top w:val="double" w:sz="4" w:space="0" w:color="auto"/>
              <w:left w:val="double" w:sz="4" w:space="0" w:color="auto"/>
              <w:bottom w:val="single" w:sz="12" w:space="0" w:color="auto"/>
              <w:right w:val="single" w:sz="12" w:space="0" w:color="auto"/>
            </w:tcBorders>
          </w:tcPr>
          <w:p w14:paraId="5C020DB0" w14:textId="77777777" w:rsidR="00FF6401" w:rsidRPr="00F35F9A" w:rsidRDefault="00FF6401" w:rsidP="00D95146">
            <w:pPr>
              <w:rPr>
                <w:rFonts w:cs="Times New Roman"/>
                <w:b/>
                <w:sz w:val="21"/>
                <w:szCs w:val="21"/>
              </w:rPr>
            </w:pPr>
          </w:p>
        </w:tc>
        <w:tc>
          <w:tcPr>
            <w:tcW w:w="2339" w:type="dxa"/>
            <w:tcBorders>
              <w:top w:val="double" w:sz="4" w:space="0" w:color="auto"/>
              <w:left w:val="double" w:sz="4" w:space="0" w:color="auto"/>
              <w:bottom w:val="single" w:sz="12" w:space="0" w:color="auto"/>
              <w:right w:val="single" w:sz="12" w:space="0" w:color="auto"/>
            </w:tcBorders>
          </w:tcPr>
          <w:p w14:paraId="55D40967" w14:textId="77777777" w:rsidR="00FF6401" w:rsidRPr="00726294" w:rsidRDefault="00FF6401" w:rsidP="00D95146">
            <w:pPr>
              <w:rPr>
                <w:rFonts w:cs="Times New Roman"/>
                <w:b/>
                <w:sz w:val="21"/>
                <w:szCs w:val="21"/>
              </w:rPr>
            </w:pPr>
          </w:p>
        </w:tc>
      </w:tr>
    </w:tbl>
    <w:p w14:paraId="50050119" w14:textId="77777777" w:rsidR="00D23C6E" w:rsidRDefault="00D23C6E" w:rsidP="00B5527D">
      <w:pPr>
        <w:spacing w:after="0"/>
      </w:pPr>
    </w:p>
    <w:sectPr w:rsidR="00D23C6E" w:rsidSect="00377384">
      <w:headerReference w:type="default" r:id="rId8"/>
      <w:footerReference w:type="default" r:id="rId9"/>
      <w:pgSz w:w="11906" w:h="16838"/>
      <w:pgMar w:top="1276" w:right="1274"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79F4" w14:textId="77777777" w:rsidR="00951E60" w:rsidRDefault="00951E60" w:rsidP="003764B6">
      <w:pPr>
        <w:spacing w:after="0" w:line="240" w:lineRule="auto"/>
      </w:pPr>
      <w:r>
        <w:separator/>
      </w:r>
    </w:p>
  </w:endnote>
  <w:endnote w:type="continuationSeparator" w:id="0">
    <w:p w14:paraId="299FB6E3" w14:textId="77777777" w:rsidR="00951E60" w:rsidRDefault="00951E60" w:rsidP="00376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98A4" w14:textId="77777777" w:rsidR="0077022F" w:rsidRDefault="0077022F" w:rsidP="0082657E">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C6C0C" w14:textId="77777777" w:rsidR="00951E60" w:rsidRDefault="00951E60" w:rsidP="003764B6">
      <w:pPr>
        <w:spacing w:after="0" w:line="240" w:lineRule="auto"/>
      </w:pPr>
      <w:r>
        <w:separator/>
      </w:r>
    </w:p>
  </w:footnote>
  <w:footnote w:type="continuationSeparator" w:id="0">
    <w:p w14:paraId="4D86B44D" w14:textId="77777777" w:rsidR="00951E60" w:rsidRDefault="00951E60" w:rsidP="003764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73B1" w14:textId="77777777" w:rsidR="0077022F" w:rsidRDefault="0077022F" w:rsidP="00EF707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542"/>
    <w:multiLevelType w:val="hybridMultilevel"/>
    <w:tmpl w:val="C3646666"/>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 w15:restartNumberingAfterBreak="0">
    <w:nsid w:val="0B2367BC"/>
    <w:multiLevelType w:val="hybridMultilevel"/>
    <w:tmpl w:val="09C2C7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244A71"/>
    <w:multiLevelType w:val="hybridMultilevel"/>
    <w:tmpl w:val="871CAF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244A55"/>
    <w:multiLevelType w:val="hybridMultilevel"/>
    <w:tmpl w:val="E78807CE"/>
    <w:lvl w:ilvl="0" w:tplc="CACA50B0">
      <w:start w:val="1"/>
      <w:numFmt w:val="decimal"/>
      <w:lvlText w:val="%1."/>
      <w:lvlJc w:val="left"/>
      <w:pPr>
        <w:ind w:left="281" w:hanging="360"/>
      </w:pPr>
      <w:rPr>
        <w:rFonts w:hint="default"/>
      </w:rPr>
    </w:lvl>
    <w:lvl w:ilvl="1" w:tplc="04160019" w:tentative="1">
      <w:start w:val="1"/>
      <w:numFmt w:val="lowerLetter"/>
      <w:lvlText w:val="%2."/>
      <w:lvlJc w:val="left"/>
      <w:pPr>
        <w:ind w:left="1001" w:hanging="360"/>
      </w:pPr>
    </w:lvl>
    <w:lvl w:ilvl="2" w:tplc="0416001B" w:tentative="1">
      <w:start w:val="1"/>
      <w:numFmt w:val="lowerRoman"/>
      <w:lvlText w:val="%3."/>
      <w:lvlJc w:val="right"/>
      <w:pPr>
        <w:ind w:left="1721" w:hanging="180"/>
      </w:pPr>
    </w:lvl>
    <w:lvl w:ilvl="3" w:tplc="0416000F" w:tentative="1">
      <w:start w:val="1"/>
      <w:numFmt w:val="decimal"/>
      <w:lvlText w:val="%4."/>
      <w:lvlJc w:val="left"/>
      <w:pPr>
        <w:ind w:left="2441" w:hanging="360"/>
      </w:pPr>
    </w:lvl>
    <w:lvl w:ilvl="4" w:tplc="04160019" w:tentative="1">
      <w:start w:val="1"/>
      <w:numFmt w:val="lowerLetter"/>
      <w:lvlText w:val="%5."/>
      <w:lvlJc w:val="left"/>
      <w:pPr>
        <w:ind w:left="3161" w:hanging="360"/>
      </w:pPr>
    </w:lvl>
    <w:lvl w:ilvl="5" w:tplc="0416001B" w:tentative="1">
      <w:start w:val="1"/>
      <w:numFmt w:val="lowerRoman"/>
      <w:lvlText w:val="%6."/>
      <w:lvlJc w:val="right"/>
      <w:pPr>
        <w:ind w:left="3881" w:hanging="180"/>
      </w:pPr>
    </w:lvl>
    <w:lvl w:ilvl="6" w:tplc="0416000F" w:tentative="1">
      <w:start w:val="1"/>
      <w:numFmt w:val="decimal"/>
      <w:lvlText w:val="%7."/>
      <w:lvlJc w:val="left"/>
      <w:pPr>
        <w:ind w:left="4601" w:hanging="360"/>
      </w:pPr>
    </w:lvl>
    <w:lvl w:ilvl="7" w:tplc="04160019" w:tentative="1">
      <w:start w:val="1"/>
      <w:numFmt w:val="lowerLetter"/>
      <w:lvlText w:val="%8."/>
      <w:lvlJc w:val="left"/>
      <w:pPr>
        <w:ind w:left="5321" w:hanging="360"/>
      </w:pPr>
    </w:lvl>
    <w:lvl w:ilvl="8" w:tplc="0416001B" w:tentative="1">
      <w:start w:val="1"/>
      <w:numFmt w:val="lowerRoman"/>
      <w:lvlText w:val="%9."/>
      <w:lvlJc w:val="right"/>
      <w:pPr>
        <w:ind w:left="6041" w:hanging="180"/>
      </w:pPr>
    </w:lvl>
  </w:abstractNum>
  <w:abstractNum w:abstractNumId="4" w15:restartNumberingAfterBreak="0">
    <w:nsid w:val="193E1103"/>
    <w:multiLevelType w:val="hybridMultilevel"/>
    <w:tmpl w:val="BB1CA98A"/>
    <w:lvl w:ilvl="0" w:tplc="0416000F">
      <w:start w:val="1"/>
      <w:numFmt w:val="decimal"/>
      <w:lvlText w:val="%1."/>
      <w:lvlJc w:val="left"/>
      <w:pPr>
        <w:ind w:left="494"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5" w15:restartNumberingAfterBreak="0">
    <w:nsid w:val="1DC25D81"/>
    <w:multiLevelType w:val="hybridMultilevel"/>
    <w:tmpl w:val="CF6E33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FB473BD"/>
    <w:multiLevelType w:val="hybridMultilevel"/>
    <w:tmpl w:val="F162D7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3715F68"/>
    <w:multiLevelType w:val="hybridMultilevel"/>
    <w:tmpl w:val="4CCE062C"/>
    <w:lvl w:ilvl="0" w:tplc="4802C188">
      <w:start w:val="1"/>
      <w:numFmt w:val="bullet"/>
      <w:lvlText w:val="□"/>
      <w:lvlJc w:val="left"/>
      <w:pPr>
        <w:ind w:left="720" w:hanging="360"/>
      </w:pPr>
      <w:rPr>
        <w:rFonts w:ascii="Courier New" w:hAnsi="Courier New"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A6F150A"/>
    <w:multiLevelType w:val="hybridMultilevel"/>
    <w:tmpl w:val="479A562A"/>
    <w:lvl w:ilvl="0" w:tplc="C72207F4">
      <w:start w:val="1"/>
      <w:numFmt w:val="bullet"/>
      <w:lvlText w:val="□"/>
      <w:lvlJc w:val="left"/>
      <w:pPr>
        <w:ind w:left="720" w:hanging="360"/>
      </w:pPr>
      <w:rPr>
        <w:rFonts w:ascii="Courier New" w:hAnsi="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1507498"/>
    <w:multiLevelType w:val="hybridMultilevel"/>
    <w:tmpl w:val="7602C3B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4EA379D"/>
    <w:multiLevelType w:val="hybridMultilevel"/>
    <w:tmpl w:val="128604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256E8F"/>
    <w:multiLevelType w:val="hybridMultilevel"/>
    <w:tmpl w:val="4CF60CE8"/>
    <w:lvl w:ilvl="0" w:tplc="0416000F">
      <w:start w:val="1"/>
      <w:numFmt w:val="decimal"/>
      <w:lvlText w:val="%1."/>
      <w:lvlJc w:val="left"/>
      <w:pPr>
        <w:ind w:left="607" w:hanging="360"/>
      </w:pPr>
    </w:lvl>
    <w:lvl w:ilvl="1" w:tplc="04160019" w:tentative="1">
      <w:start w:val="1"/>
      <w:numFmt w:val="lowerLetter"/>
      <w:lvlText w:val="%2."/>
      <w:lvlJc w:val="left"/>
      <w:pPr>
        <w:ind w:left="1327" w:hanging="360"/>
      </w:pPr>
    </w:lvl>
    <w:lvl w:ilvl="2" w:tplc="0416001B" w:tentative="1">
      <w:start w:val="1"/>
      <w:numFmt w:val="lowerRoman"/>
      <w:lvlText w:val="%3."/>
      <w:lvlJc w:val="right"/>
      <w:pPr>
        <w:ind w:left="2047" w:hanging="180"/>
      </w:pPr>
    </w:lvl>
    <w:lvl w:ilvl="3" w:tplc="0416000F" w:tentative="1">
      <w:start w:val="1"/>
      <w:numFmt w:val="decimal"/>
      <w:lvlText w:val="%4."/>
      <w:lvlJc w:val="left"/>
      <w:pPr>
        <w:ind w:left="2767" w:hanging="360"/>
      </w:pPr>
    </w:lvl>
    <w:lvl w:ilvl="4" w:tplc="04160019" w:tentative="1">
      <w:start w:val="1"/>
      <w:numFmt w:val="lowerLetter"/>
      <w:lvlText w:val="%5."/>
      <w:lvlJc w:val="left"/>
      <w:pPr>
        <w:ind w:left="3487" w:hanging="360"/>
      </w:pPr>
    </w:lvl>
    <w:lvl w:ilvl="5" w:tplc="0416001B" w:tentative="1">
      <w:start w:val="1"/>
      <w:numFmt w:val="lowerRoman"/>
      <w:lvlText w:val="%6."/>
      <w:lvlJc w:val="right"/>
      <w:pPr>
        <w:ind w:left="4207" w:hanging="180"/>
      </w:pPr>
    </w:lvl>
    <w:lvl w:ilvl="6" w:tplc="0416000F" w:tentative="1">
      <w:start w:val="1"/>
      <w:numFmt w:val="decimal"/>
      <w:lvlText w:val="%7."/>
      <w:lvlJc w:val="left"/>
      <w:pPr>
        <w:ind w:left="4927" w:hanging="360"/>
      </w:pPr>
    </w:lvl>
    <w:lvl w:ilvl="7" w:tplc="04160019" w:tentative="1">
      <w:start w:val="1"/>
      <w:numFmt w:val="lowerLetter"/>
      <w:lvlText w:val="%8."/>
      <w:lvlJc w:val="left"/>
      <w:pPr>
        <w:ind w:left="5647" w:hanging="360"/>
      </w:pPr>
    </w:lvl>
    <w:lvl w:ilvl="8" w:tplc="0416001B" w:tentative="1">
      <w:start w:val="1"/>
      <w:numFmt w:val="lowerRoman"/>
      <w:lvlText w:val="%9."/>
      <w:lvlJc w:val="right"/>
      <w:pPr>
        <w:ind w:left="6367" w:hanging="180"/>
      </w:pPr>
    </w:lvl>
  </w:abstractNum>
  <w:abstractNum w:abstractNumId="12" w15:restartNumberingAfterBreak="0">
    <w:nsid w:val="3D384145"/>
    <w:multiLevelType w:val="hybridMultilevel"/>
    <w:tmpl w:val="53A444FC"/>
    <w:lvl w:ilvl="0" w:tplc="3310356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2E10CF"/>
    <w:multiLevelType w:val="hybridMultilevel"/>
    <w:tmpl w:val="0BEA86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BE71C83"/>
    <w:multiLevelType w:val="hybridMultilevel"/>
    <w:tmpl w:val="4FDC02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C1F1366"/>
    <w:multiLevelType w:val="hybridMultilevel"/>
    <w:tmpl w:val="AAE6BF2A"/>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29863C7"/>
    <w:multiLevelType w:val="hybridMultilevel"/>
    <w:tmpl w:val="46A828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48A7402"/>
    <w:multiLevelType w:val="hybridMultilevel"/>
    <w:tmpl w:val="6AC47C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9675C"/>
    <w:multiLevelType w:val="hybridMultilevel"/>
    <w:tmpl w:val="223472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16C44E5"/>
    <w:multiLevelType w:val="hybridMultilevel"/>
    <w:tmpl w:val="FBB85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856069F"/>
    <w:multiLevelType w:val="hybridMultilevel"/>
    <w:tmpl w:val="BAE699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8A31525"/>
    <w:multiLevelType w:val="hybridMultilevel"/>
    <w:tmpl w:val="B484A736"/>
    <w:lvl w:ilvl="0" w:tplc="AC8E5A82">
      <w:start w:val="1"/>
      <w:numFmt w:val="decimal"/>
      <w:lvlText w:val="%1."/>
      <w:lvlJc w:val="left"/>
      <w:pPr>
        <w:ind w:left="720" w:hanging="360"/>
      </w:pPr>
      <w:rPr>
        <w:rFonts w:hint="default"/>
        <w:b/>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B347163"/>
    <w:multiLevelType w:val="hybridMultilevel"/>
    <w:tmpl w:val="54FEF29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2A91887"/>
    <w:multiLevelType w:val="hybridMultilevel"/>
    <w:tmpl w:val="E1CABF1A"/>
    <w:lvl w:ilvl="0" w:tplc="06C628F6">
      <w:numFmt w:val="bullet"/>
      <w:lvlText w:val=""/>
      <w:lvlJc w:val="left"/>
      <w:pPr>
        <w:ind w:left="720" w:hanging="360"/>
      </w:pPr>
      <w:rPr>
        <w:rFonts w:ascii="Calibri" w:eastAsiaTheme="minorHAnsi"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BBF26A8"/>
    <w:multiLevelType w:val="hybridMultilevel"/>
    <w:tmpl w:val="92487F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BDC7B75"/>
    <w:multiLevelType w:val="hybridMultilevel"/>
    <w:tmpl w:val="39DC0A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C4F3EBB"/>
    <w:multiLevelType w:val="hybridMultilevel"/>
    <w:tmpl w:val="5CD4CF0C"/>
    <w:lvl w:ilvl="0" w:tplc="0416000F">
      <w:start w:val="1"/>
      <w:numFmt w:val="decimal"/>
      <w:lvlText w:val="%1."/>
      <w:lvlJc w:val="left"/>
      <w:pPr>
        <w:ind w:left="3600" w:hanging="360"/>
      </w:pPr>
    </w:lvl>
    <w:lvl w:ilvl="1" w:tplc="04160019" w:tentative="1">
      <w:start w:val="1"/>
      <w:numFmt w:val="lowerLetter"/>
      <w:lvlText w:val="%2."/>
      <w:lvlJc w:val="left"/>
      <w:pPr>
        <w:ind w:left="4320" w:hanging="360"/>
      </w:pPr>
    </w:lvl>
    <w:lvl w:ilvl="2" w:tplc="0416001B" w:tentative="1">
      <w:start w:val="1"/>
      <w:numFmt w:val="lowerRoman"/>
      <w:lvlText w:val="%3."/>
      <w:lvlJc w:val="right"/>
      <w:pPr>
        <w:ind w:left="5040" w:hanging="180"/>
      </w:pPr>
    </w:lvl>
    <w:lvl w:ilvl="3" w:tplc="0416000F" w:tentative="1">
      <w:start w:val="1"/>
      <w:numFmt w:val="decimal"/>
      <w:lvlText w:val="%4."/>
      <w:lvlJc w:val="left"/>
      <w:pPr>
        <w:ind w:left="5760" w:hanging="360"/>
      </w:pPr>
    </w:lvl>
    <w:lvl w:ilvl="4" w:tplc="04160019" w:tentative="1">
      <w:start w:val="1"/>
      <w:numFmt w:val="lowerLetter"/>
      <w:lvlText w:val="%5."/>
      <w:lvlJc w:val="left"/>
      <w:pPr>
        <w:ind w:left="6480" w:hanging="360"/>
      </w:pPr>
    </w:lvl>
    <w:lvl w:ilvl="5" w:tplc="0416001B" w:tentative="1">
      <w:start w:val="1"/>
      <w:numFmt w:val="lowerRoman"/>
      <w:lvlText w:val="%6."/>
      <w:lvlJc w:val="right"/>
      <w:pPr>
        <w:ind w:left="7200" w:hanging="180"/>
      </w:pPr>
    </w:lvl>
    <w:lvl w:ilvl="6" w:tplc="0416000F" w:tentative="1">
      <w:start w:val="1"/>
      <w:numFmt w:val="decimal"/>
      <w:lvlText w:val="%7."/>
      <w:lvlJc w:val="left"/>
      <w:pPr>
        <w:ind w:left="7920" w:hanging="360"/>
      </w:pPr>
    </w:lvl>
    <w:lvl w:ilvl="7" w:tplc="04160019" w:tentative="1">
      <w:start w:val="1"/>
      <w:numFmt w:val="lowerLetter"/>
      <w:lvlText w:val="%8."/>
      <w:lvlJc w:val="left"/>
      <w:pPr>
        <w:ind w:left="8640" w:hanging="360"/>
      </w:pPr>
    </w:lvl>
    <w:lvl w:ilvl="8" w:tplc="0416001B" w:tentative="1">
      <w:start w:val="1"/>
      <w:numFmt w:val="lowerRoman"/>
      <w:lvlText w:val="%9."/>
      <w:lvlJc w:val="right"/>
      <w:pPr>
        <w:ind w:left="9360" w:hanging="180"/>
      </w:pPr>
    </w:lvl>
  </w:abstractNum>
  <w:num w:numId="1" w16cid:durableId="1154563234">
    <w:abstractNumId w:val="12"/>
  </w:num>
  <w:num w:numId="2" w16cid:durableId="1400054077">
    <w:abstractNumId w:val="26"/>
  </w:num>
  <w:num w:numId="3" w16cid:durableId="1171599927">
    <w:abstractNumId w:val="10"/>
  </w:num>
  <w:num w:numId="4" w16cid:durableId="1722435352">
    <w:abstractNumId w:val="24"/>
  </w:num>
  <w:num w:numId="5" w16cid:durableId="598756723">
    <w:abstractNumId w:val="2"/>
  </w:num>
  <w:num w:numId="6" w16cid:durableId="1470511991">
    <w:abstractNumId w:val="19"/>
  </w:num>
  <w:num w:numId="7" w16cid:durableId="1927617273">
    <w:abstractNumId w:val="6"/>
  </w:num>
  <w:num w:numId="8" w16cid:durableId="271325914">
    <w:abstractNumId w:val="23"/>
  </w:num>
  <w:num w:numId="9" w16cid:durableId="1794905517">
    <w:abstractNumId w:val="18"/>
  </w:num>
  <w:num w:numId="10" w16cid:durableId="453914644">
    <w:abstractNumId w:val="21"/>
  </w:num>
  <w:num w:numId="11" w16cid:durableId="90204674">
    <w:abstractNumId w:val="5"/>
  </w:num>
  <w:num w:numId="12" w16cid:durableId="2121800542">
    <w:abstractNumId w:val="25"/>
  </w:num>
  <w:num w:numId="13" w16cid:durableId="890386357">
    <w:abstractNumId w:val="16"/>
  </w:num>
  <w:num w:numId="14" w16cid:durableId="1429544345">
    <w:abstractNumId w:val="14"/>
  </w:num>
  <w:num w:numId="15" w16cid:durableId="1308045697">
    <w:abstractNumId w:val="13"/>
  </w:num>
  <w:num w:numId="16" w16cid:durableId="465665512">
    <w:abstractNumId w:val="11"/>
  </w:num>
  <w:num w:numId="17" w16cid:durableId="1258095073">
    <w:abstractNumId w:val="0"/>
  </w:num>
  <w:num w:numId="18" w16cid:durableId="230964903">
    <w:abstractNumId w:val="4"/>
  </w:num>
  <w:num w:numId="19" w16cid:durableId="553541937">
    <w:abstractNumId w:val="15"/>
  </w:num>
  <w:num w:numId="20" w16cid:durableId="1111586279">
    <w:abstractNumId w:val="8"/>
  </w:num>
  <w:num w:numId="21" w16cid:durableId="1981381141">
    <w:abstractNumId w:val="7"/>
  </w:num>
  <w:num w:numId="22" w16cid:durableId="1232277673">
    <w:abstractNumId w:val="3"/>
  </w:num>
  <w:num w:numId="23" w16cid:durableId="1654291592">
    <w:abstractNumId w:val="20"/>
  </w:num>
  <w:num w:numId="24" w16cid:durableId="1191646509">
    <w:abstractNumId w:val="22"/>
  </w:num>
  <w:num w:numId="25" w16cid:durableId="971400010">
    <w:abstractNumId w:val="9"/>
  </w:num>
  <w:num w:numId="26" w16cid:durableId="1855723717">
    <w:abstractNumId w:val="17"/>
  </w:num>
  <w:num w:numId="27" w16cid:durableId="509877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380"/>
    <w:rsid w:val="000023C1"/>
    <w:rsid w:val="00007872"/>
    <w:rsid w:val="00010023"/>
    <w:rsid w:val="00013B62"/>
    <w:rsid w:val="000162AF"/>
    <w:rsid w:val="00016DA7"/>
    <w:rsid w:val="00020D5D"/>
    <w:rsid w:val="00021D3D"/>
    <w:rsid w:val="000255C4"/>
    <w:rsid w:val="00035016"/>
    <w:rsid w:val="00035B3F"/>
    <w:rsid w:val="0004170C"/>
    <w:rsid w:val="0005179F"/>
    <w:rsid w:val="00051BD1"/>
    <w:rsid w:val="00052E45"/>
    <w:rsid w:val="00072CEA"/>
    <w:rsid w:val="0007686C"/>
    <w:rsid w:val="00076A72"/>
    <w:rsid w:val="000946D9"/>
    <w:rsid w:val="0009521A"/>
    <w:rsid w:val="000A0AC2"/>
    <w:rsid w:val="000A2A83"/>
    <w:rsid w:val="000B09E0"/>
    <w:rsid w:val="000B6C85"/>
    <w:rsid w:val="000C2225"/>
    <w:rsid w:val="000C37F1"/>
    <w:rsid w:val="000D0BA2"/>
    <w:rsid w:val="000D41E5"/>
    <w:rsid w:val="000D423E"/>
    <w:rsid w:val="000D7CCE"/>
    <w:rsid w:val="000E6FA1"/>
    <w:rsid w:val="000F6C2C"/>
    <w:rsid w:val="000F7F9D"/>
    <w:rsid w:val="00127B85"/>
    <w:rsid w:val="001310F7"/>
    <w:rsid w:val="001360F1"/>
    <w:rsid w:val="0014279C"/>
    <w:rsid w:val="001460A7"/>
    <w:rsid w:val="00170084"/>
    <w:rsid w:val="00172A65"/>
    <w:rsid w:val="00177F69"/>
    <w:rsid w:val="00181793"/>
    <w:rsid w:val="00182192"/>
    <w:rsid w:val="00183A95"/>
    <w:rsid w:val="00185405"/>
    <w:rsid w:val="001855D7"/>
    <w:rsid w:val="001971E8"/>
    <w:rsid w:val="001A4541"/>
    <w:rsid w:val="001B0316"/>
    <w:rsid w:val="001B17D7"/>
    <w:rsid w:val="001B1B27"/>
    <w:rsid w:val="001B3F86"/>
    <w:rsid w:val="001B764F"/>
    <w:rsid w:val="001C092B"/>
    <w:rsid w:val="001C13AC"/>
    <w:rsid w:val="001C6EBF"/>
    <w:rsid w:val="001C7AEE"/>
    <w:rsid w:val="001D01A6"/>
    <w:rsid w:val="001D54C4"/>
    <w:rsid w:val="001E39B9"/>
    <w:rsid w:val="001E5677"/>
    <w:rsid w:val="001F3F58"/>
    <w:rsid w:val="00200060"/>
    <w:rsid w:val="002030E0"/>
    <w:rsid w:val="00207D61"/>
    <w:rsid w:val="00220BEA"/>
    <w:rsid w:val="002241B4"/>
    <w:rsid w:val="00227C0F"/>
    <w:rsid w:val="00230D14"/>
    <w:rsid w:val="00232A10"/>
    <w:rsid w:val="00237392"/>
    <w:rsid w:val="00240D39"/>
    <w:rsid w:val="00246283"/>
    <w:rsid w:val="0025152C"/>
    <w:rsid w:val="0026602D"/>
    <w:rsid w:val="00273C5B"/>
    <w:rsid w:val="002833CE"/>
    <w:rsid w:val="00287122"/>
    <w:rsid w:val="00291856"/>
    <w:rsid w:val="002A01BD"/>
    <w:rsid w:val="002A25F8"/>
    <w:rsid w:val="002A3E99"/>
    <w:rsid w:val="002B1D33"/>
    <w:rsid w:val="002C0954"/>
    <w:rsid w:val="002C1265"/>
    <w:rsid w:val="002C4A1F"/>
    <w:rsid w:val="002D060C"/>
    <w:rsid w:val="002D55E9"/>
    <w:rsid w:val="002E5E68"/>
    <w:rsid w:val="002F392F"/>
    <w:rsid w:val="002F731D"/>
    <w:rsid w:val="00301A27"/>
    <w:rsid w:val="003046E6"/>
    <w:rsid w:val="00305B45"/>
    <w:rsid w:val="003065B7"/>
    <w:rsid w:val="0030667E"/>
    <w:rsid w:val="00311FE5"/>
    <w:rsid w:val="0031391D"/>
    <w:rsid w:val="003161FF"/>
    <w:rsid w:val="00320AB1"/>
    <w:rsid w:val="00323FD1"/>
    <w:rsid w:val="00325901"/>
    <w:rsid w:val="00326488"/>
    <w:rsid w:val="00330D62"/>
    <w:rsid w:val="0033104A"/>
    <w:rsid w:val="00332079"/>
    <w:rsid w:val="00332401"/>
    <w:rsid w:val="00337B8B"/>
    <w:rsid w:val="00341B45"/>
    <w:rsid w:val="00346812"/>
    <w:rsid w:val="00353589"/>
    <w:rsid w:val="00357E6F"/>
    <w:rsid w:val="00360196"/>
    <w:rsid w:val="00360D1E"/>
    <w:rsid w:val="003642D1"/>
    <w:rsid w:val="00364520"/>
    <w:rsid w:val="00366B1F"/>
    <w:rsid w:val="00370E22"/>
    <w:rsid w:val="0037532E"/>
    <w:rsid w:val="003764B6"/>
    <w:rsid w:val="00377384"/>
    <w:rsid w:val="00383191"/>
    <w:rsid w:val="00387D4A"/>
    <w:rsid w:val="00391E1E"/>
    <w:rsid w:val="0039249A"/>
    <w:rsid w:val="0039668D"/>
    <w:rsid w:val="003A4CD0"/>
    <w:rsid w:val="003C1C06"/>
    <w:rsid w:val="003C2216"/>
    <w:rsid w:val="003D193C"/>
    <w:rsid w:val="003D25C8"/>
    <w:rsid w:val="003D3F19"/>
    <w:rsid w:val="003D408B"/>
    <w:rsid w:val="003D63C8"/>
    <w:rsid w:val="003D6E26"/>
    <w:rsid w:val="003E6B9C"/>
    <w:rsid w:val="003F2722"/>
    <w:rsid w:val="003F3399"/>
    <w:rsid w:val="00400531"/>
    <w:rsid w:val="00410860"/>
    <w:rsid w:val="00413E0B"/>
    <w:rsid w:val="00416358"/>
    <w:rsid w:val="00424BB7"/>
    <w:rsid w:val="004267E5"/>
    <w:rsid w:val="00446F70"/>
    <w:rsid w:val="004504B7"/>
    <w:rsid w:val="00452B30"/>
    <w:rsid w:val="00456CDB"/>
    <w:rsid w:val="00461A00"/>
    <w:rsid w:val="004628F8"/>
    <w:rsid w:val="004654F0"/>
    <w:rsid w:val="0046711A"/>
    <w:rsid w:val="004768D0"/>
    <w:rsid w:val="00480146"/>
    <w:rsid w:val="00484A35"/>
    <w:rsid w:val="00485A91"/>
    <w:rsid w:val="00486304"/>
    <w:rsid w:val="00491AE8"/>
    <w:rsid w:val="00495D92"/>
    <w:rsid w:val="00497D74"/>
    <w:rsid w:val="00497EDC"/>
    <w:rsid w:val="004A33BC"/>
    <w:rsid w:val="004A4F81"/>
    <w:rsid w:val="004A525B"/>
    <w:rsid w:val="004A613B"/>
    <w:rsid w:val="004A6A10"/>
    <w:rsid w:val="004B2385"/>
    <w:rsid w:val="004B59AE"/>
    <w:rsid w:val="004B5B50"/>
    <w:rsid w:val="004C5C33"/>
    <w:rsid w:val="004D3619"/>
    <w:rsid w:val="004D44D8"/>
    <w:rsid w:val="004D5737"/>
    <w:rsid w:val="004D783A"/>
    <w:rsid w:val="004E0AC1"/>
    <w:rsid w:val="004E4370"/>
    <w:rsid w:val="004E4891"/>
    <w:rsid w:val="004E6009"/>
    <w:rsid w:val="004E6E47"/>
    <w:rsid w:val="004F7A17"/>
    <w:rsid w:val="004F7FF4"/>
    <w:rsid w:val="00506E89"/>
    <w:rsid w:val="005146B6"/>
    <w:rsid w:val="005174D6"/>
    <w:rsid w:val="00525ABD"/>
    <w:rsid w:val="005262BD"/>
    <w:rsid w:val="005269A3"/>
    <w:rsid w:val="005303AB"/>
    <w:rsid w:val="005328C7"/>
    <w:rsid w:val="00534CFE"/>
    <w:rsid w:val="00540A28"/>
    <w:rsid w:val="005574F9"/>
    <w:rsid w:val="00557C9D"/>
    <w:rsid w:val="00563A82"/>
    <w:rsid w:val="005676D6"/>
    <w:rsid w:val="0057553E"/>
    <w:rsid w:val="00576D70"/>
    <w:rsid w:val="00581DF8"/>
    <w:rsid w:val="00583EBD"/>
    <w:rsid w:val="00587844"/>
    <w:rsid w:val="00593FDC"/>
    <w:rsid w:val="0059560A"/>
    <w:rsid w:val="00596348"/>
    <w:rsid w:val="00597380"/>
    <w:rsid w:val="005A23E7"/>
    <w:rsid w:val="005A28F4"/>
    <w:rsid w:val="005A3184"/>
    <w:rsid w:val="005A35C6"/>
    <w:rsid w:val="005A3F1F"/>
    <w:rsid w:val="005B1168"/>
    <w:rsid w:val="005B1450"/>
    <w:rsid w:val="005B19AB"/>
    <w:rsid w:val="005B6957"/>
    <w:rsid w:val="005B6EB6"/>
    <w:rsid w:val="005C0B89"/>
    <w:rsid w:val="005C7906"/>
    <w:rsid w:val="005D07EB"/>
    <w:rsid w:val="005D09B6"/>
    <w:rsid w:val="005D0CA6"/>
    <w:rsid w:val="005D186B"/>
    <w:rsid w:val="005D2CBE"/>
    <w:rsid w:val="005D5CEC"/>
    <w:rsid w:val="005D7650"/>
    <w:rsid w:val="005E508D"/>
    <w:rsid w:val="005F39E4"/>
    <w:rsid w:val="00604324"/>
    <w:rsid w:val="00604835"/>
    <w:rsid w:val="00614A45"/>
    <w:rsid w:val="00617683"/>
    <w:rsid w:val="006200F9"/>
    <w:rsid w:val="00621FB6"/>
    <w:rsid w:val="00626445"/>
    <w:rsid w:val="00640442"/>
    <w:rsid w:val="006428F2"/>
    <w:rsid w:val="00647E97"/>
    <w:rsid w:val="006524B7"/>
    <w:rsid w:val="006539BD"/>
    <w:rsid w:val="006549F1"/>
    <w:rsid w:val="00660591"/>
    <w:rsid w:val="00672974"/>
    <w:rsid w:val="006762AC"/>
    <w:rsid w:val="00692816"/>
    <w:rsid w:val="00695E06"/>
    <w:rsid w:val="006A450A"/>
    <w:rsid w:val="006A5E8E"/>
    <w:rsid w:val="006B2221"/>
    <w:rsid w:val="006B24B3"/>
    <w:rsid w:val="006D13B0"/>
    <w:rsid w:val="006D29B1"/>
    <w:rsid w:val="006D2F0B"/>
    <w:rsid w:val="006D3885"/>
    <w:rsid w:val="006D666E"/>
    <w:rsid w:val="006F14A3"/>
    <w:rsid w:val="006F7F3E"/>
    <w:rsid w:val="00703273"/>
    <w:rsid w:val="00703E24"/>
    <w:rsid w:val="00704EE9"/>
    <w:rsid w:val="00706119"/>
    <w:rsid w:val="00706D62"/>
    <w:rsid w:val="00707AED"/>
    <w:rsid w:val="007214E3"/>
    <w:rsid w:val="00724EF9"/>
    <w:rsid w:val="00725B58"/>
    <w:rsid w:val="00726742"/>
    <w:rsid w:val="00730EA4"/>
    <w:rsid w:val="00733029"/>
    <w:rsid w:val="00736661"/>
    <w:rsid w:val="00736CFB"/>
    <w:rsid w:val="00740B41"/>
    <w:rsid w:val="0074371A"/>
    <w:rsid w:val="0076325E"/>
    <w:rsid w:val="00766B11"/>
    <w:rsid w:val="00767720"/>
    <w:rsid w:val="0077022F"/>
    <w:rsid w:val="007733F0"/>
    <w:rsid w:val="007736D9"/>
    <w:rsid w:val="00777A39"/>
    <w:rsid w:val="00784466"/>
    <w:rsid w:val="007918F2"/>
    <w:rsid w:val="007A4DEB"/>
    <w:rsid w:val="007B1382"/>
    <w:rsid w:val="007B5637"/>
    <w:rsid w:val="007C008E"/>
    <w:rsid w:val="007C200F"/>
    <w:rsid w:val="007C3600"/>
    <w:rsid w:val="007D351D"/>
    <w:rsid w:val="007E267B"/>
    <w:rsid w:val="007E2E1C"/>
    <w:rsid w:val="007E4BB5"/>
    <w:rsid w:val="007E4C5C"/>
    <w:rsid w:val="007E6C15"/>
    <w:rsid w:val="007E6CFF"/>
    <w:rsid w:val="007E7952"/>
    <w:rsid w:val="007F16E0"/>
    <w:rsid w:val="007F322F"/>
    <w:rsid w:val="007F412A"/>
    <w:rsid w:val="007F4FF4"/>
    <w:rsid w:val="007F5012"/>
    <w:rsid w:val="007F51C4"/>
    <w:rsid w:val="008015A5"/>
    <w:rsid w:val="00801D40"/>
    <w:rsid w:val="008056C4"/>
    <w:rsid w:val="00811BAE"/>
    <w:rsid w:val="00812B52"/>
    <w:rsid w:val="00814AD7"/>
    <w:rsid w:val="0082160B"/>
    <w:rsid w:val="00825592"/>
    <w:rsid w:val="0082657E"/>
    <w:rsid w:val="0083349C"/>
    <w:rsid w:val="008411C5"/>
    <w:rsid w:val="008442A4"/>
    <w:rsid w:val="00851819"/>
    <w:rsid w:val="00862187"/>
    <w:rsid w:val="008623C0"/>
    <w:rsid w:val="00866073"/>
    <w:rsid w:val="00871217"/>
    <w:rsid w:val="00874A34"/>
    <w:rsid w:val="0088240F"/>
    <w:rsid w:val="00882772"/>
    <w:rsid w:val="00884B11"/>
    <w:rsid w:val="008935DC"/>
    <w:rsid w:val="00894506"/>
    <w:rsid w:val="00895F55"/>
    <w:rsid w:val="008A4C57"/>
    <w:rsid w:val="008A7CD7"/>
    <w:rsid w:val="008B1518"/>
    <w:rsid w:val="008B1854"/>
    <w:rsid w:val="008B23BE"/>
    <w:rsid w:val="008B2A2B"/>
    <w:rsid w:val="008B3EC3"/>
    <w:rsid w:val="008B526A"/>
    <w:rsid w:val="008B621D"/>
    <w:rsid w:val="008C5663"/>
    <w:rsid w:val="008D059F"/>
    <w:rsid w:val="008D15CE"/>
    <w:rsid w:val="008D2F31"/>
    <w:rsid w:val="008D5F89"/>
    <w:rsid w:val="008D7868"/>
    <w:rsid w:val="008E03E4"/>
    <w:rsid w:val="008E4282"/>
    <w:rsid w:val="008F276A"/>
    <w:rsid w:val="008F29AE"/>
    <w:rsid w:val="008F4EC3"/>
    <w:rsid w:val="0090298F"/>
    <w:rsid w:val="00903CD5"/>
    <w:rsid w:val="009054B9"/>
    <w:rsid w:val="009117D4"/>
    <w:rsid w:val="00922ECD"/>
    <w:rsid w:val="009230E9"/>
    <w:rsid w:val="00925479"/>
    <w:rsid w:val="009279FB"/>
    <w:rsid w:val="0093127F"/>
    <w:rsid w:val="00936EBF"/>
    <w:rsid w:val="00937F61"/>
    <w:rsid w:val="00951E60"/>
    <w:rsid w:val="009523CE"/>
    <w:rsid w:val="00973227"/>
    <w:rsid w:val="009740F4"/>
    <w:rsid w:val="009758D3"/>
    <w:rsid w:val="00984D66"/>
    <w:rsid w:val="00985BAE"/>
    <w:rsid w:val="00992933"/>
    <w:rsid w:val="009953AF"/>
    <w:rsid w:val="00995B97"/>
    <w:rsid w:val="009A7D14"/>
    <w:rsid w:val="009C6CE0"/>
    <w:rsid w:val="009D0833"/>
    <w:rsid w:val="009D1C3C"/>
    <w:rsid w:val="009D1D71"/>
    <w:rsid w:val="009D62B1"/>
    <w:rsid w:val="009E137E"/>
    <w:rsid w:val="009E1FB6"/>
    <w:rsid w:val="009F03C8"/>
    <w:rsid w:val="009F2552"/>
    <w:rsid w:val="009F342A"/>
    <w:rsid w:val="009F5429"/>
    <w:rsid w:val="009F5541"/>
    <w:rsid w:val="00A01BEF"/>
    <w:rsid w:val="00A040A5"/>
    <w:rsid w:val="00A05ABB"/>
    <w:rsid w:val="00A05F53"/>
    <w:rsid w:val="00A10AED"/>
    <w:rsid w:val="00A13E68"/>
    <w:rsid w:val="00A16B59"/>
    <w:rsid w:val="00A17F89"/>
    <w:rsid w:val="00A2331F"/>
    <w:rsid w:val="00A264F5"/>
    <w:rsid w:val="00A26D69"/>
    <w:rsid w:val="00A3399A"/>
    <w:rsid w:val="00A36785"/>
    <w:rsid w:val="00A4106B"/>
    <w:rsid w:val="00A516A8"/>
    <w:rsid w:val="00A5311C"/>
    <w:rsid w:val="00A56E69"/>
    <w:rsid w:val="00A6762D"/>
    <w:rsid w:val="00A7114D"/>
    <w:rsid w:val="00A73FF0"/>
    <w:rsid w:val="00A80B7B"/>
    <w:rsid w:val="00A8245D"/>
    <w:rsid w:val="00AA1835"/>
    <w:rsid w:val="00AA30D3"/>
    <w:rsid w:val="00AA6193"/>
    <w:rsid w:val="00AA7716"/>
    <w:rsid w:val="00AC11A5"/>
    <w:rsid w:val="00AC15C9"/>
    <w:rsid w:val="00AC7572"/>
    <w:rsid w:val="00AD0509"/>
    <w:rsid w:val="00AD3950"/>
    <w:rsid w:val="00AD3CA7"/>
    <w:rsid w:val="00AD4423"/>
    <w:rsid w:val="00AE5026"/>
    <w:rsid w:val="00AF06D6"/>
    <w:rsid w:val="00AF2CD4"/>
    <w:rsid w:val="00B003A9"/>
    <w:rsid w:val="00B013E0"/>
    <w:rsid w:val="00B01433"/>
    <w:rsid w:val="00B06D4C"/>
    <w:rsid w:val="00B0784B"/>
    <w:rsid w:val="00B122F5"/>
    <w:rsid w:val="00B30C56"/>
    <w:rsid w:val="00B320A7"/>
    <w:rsid w:val="00B3538A"/>
    <w:rsid w:val="00B35AE8"/>
    <w:rsid w:val="00B37D41"/>
    <w:rsid w:val="00B44CBA"/>
    <w:rsid w:val="00B50C18"/>
    <w:rsid w:val="00B53F2B"/>
    <w:rsid w:val="00B5527D"/>
    <w:rsid w:val="00B63FBF"/>
    <w:rsid w:val="00B6708A"/>
    <w:rsid w:val="00B67A41"/>
    <w:rsid w:val="00B72870"/>
    <w:rsid w:val="00B72DAC"/>
    <w:rsid w:val="00B74D7C"/>
    <w:rsid w:val="00B74F45"/>
    <w:rsid w:val="00B847B4"/>
    <w:rsid w:val="00B868CD"/>
    <w:rsid w:val="00B86954"/>
    <w:rsid w:val="00B8759E"/>
    <w:rsid w:val="00B91803"/>
    <w:rsid w:val="00B91DDC"/>
    <w:rsid w:val="00B923E5"/>
    <w:rsid w:val="00B92B63"/>
    <w:rsid w:val="00B93BC6"/>
    <w:rsid w:val="00BB4E57"/>
    <w:rsid w:val="00BB71EC"/>
    <w:rsid w:val="00BC214E"/>
    <w:rsid w:val="00BC23D9"/>
    <w:rsid w:val="00BC488F"/>
    <w:rsid w:val="00BC4E57"/>
    <w:rsid w:val="00BC58DC"/>
    <w:rsid w:val="00BE1BB8"/>
    <w:rsid w:val="00BE1CE9"/>
    <w:rsid w:val="00BE2A57"/>
    <w:rsid w:val="00BE4B78"/>
    <w:rsid w:val="00BE5F19"/>
    <w:rsid w:val="00BF15CC"/>
    <w:rsid w:val="00BF1B43"/>
    <w:rsid w:val="00BF4636"/>
    <w:rsid w:val="00BF5303"/>
    <w:rsid w:val="00C03B5D"/>
    <w:rsid w:val="00C078FC"/>
    <w:rsid w:val="00C07AD6"/>
    <w:rsid w:val="00C1077C"/>
    <w:rsid w:val="00C14C67"/>
    <w:rsid w:val="00C27752"/>
    <w:rsid w:val="00C34724"/>
    <w:rsid w:val="00C35034"/>
    <w:rsid w:val="00C352FF"/>
    <w:rsid w:val="00C354F6"/>
    <w:rsid w:val="00C36BED"/>
    <w:rsid w:val="00C40636"/>
    <w:rsid w:val="00C5101A"/>
    <w:rsid w:val="00C62121"/>
    <w:rsid w:val="00C71BDC"/>
    <w:rsid w:val="00C72380"/>
    <w:rsid w:val="00C75AC8"/>
    <w:rsid w:val="00C81019"/>
    <w:rsid w:val="00C8252D"/>
    <w:rsid w:val="00C85B09"/>
    <w:rsid w:val="00C85E0D"/>
    <w:rsid w:val="00C87F88"/>
    <w:rsid w:val="00C93053"/>
    <w:rsid w:val="00C957F3"/>
    <w:rsid w:val="00C9711D"/>
    <w:rsid w:val="00CA219B"/>
    <w:rsid w:val="00CA693F"/>
    <w:rsid w:val="00CB66F9"/>
    <w:rsid w:val="00CC0C38"/>
    <w:rsid w:val="00CC14B8"/>
    <w:rsid w:val="00CC55F4"/>
    <w:rsid w:val="00CC7A43"/>
    <w:rsid w:val="00CD0AA7"/>
    <w:rsid w:val="00CD1E5E"/>
    <w:rsid w:val="00CD4C12"/>
    <w:rsid w:val="00CD5525"/>
    <w:rsid w:val="00CD712E"/>
    <w:rsid w:val="00CD720D"/>
    <w:rsid w:val="00CE0B88"/>
    <w:rsid w:val="00CE1A19"/>
    <w:rsid w:val="00CE5D00"/>
    <w:rsid w:val="00CE5D86"/>
    <w:rsid w:val="00CE6B80"/>
    <w:rsid w:val="00CF1BD7"/>
    <w:rsid w:val="00D03CF5"/>
    <w:rsid w:val="00D214E1"/>
    <w:rsid w:val="00D22937"/>
    <w:rsid w:val="00D23C6E"/>
    <w:rsid w:val="00D26166"/>
    <w:rsid w:val="00D31D5E"/>
    <w:rsid w:val="00D32858"/>
    <w:rsid w:val="00D346CC"/>
    <w:rsid w:val="00D41CF0"/>
    <w:rsid w:val="00D424B2"/>
    <w:rsid w:val="00D43657"/>
    <w:rsid w:val="00D54C75"/>
    <w:rsid w:val="00D57A9C"/>
    <w:rsid w:val="00D604D4"/>
    <w:rsid w:val="00D636EA"/>
    <w:rsid w:val="00D811D9"/>
    <w:rsid w:val="00D82F9C"/>
    <w:rsid w:val="00D9032F"/>
    <w:rsid w:val="00D90BD4"/>
    <w:rsid w:val="00D92666"/>
    <w:rsid w:val="00D936FE"/>
    <w:rsid w:val="00D95146"/>
    <w:rsid w:val="00D96F69"/>
    <w:rsid w:val="00DA1C73"/>
    <w:rsid w:val="00DA47A3"/>
    <w:rsid w:val="00DA5796"/>
    <w:rsid w:val="00DB04B5"/>
    <w:rsid w:val="00DC474B"/>
    <w:rsid w:val="00DD1ABF"/>
    <w:rsid w:val="00DD1C8C"/>
    <w:rsid w:val="00DD3171"/>
    <w:rsid w:val="00DD6551"/>
    <w:rsid w:val="00DE4671"/>
    <w:rsid w:val="00DF59CE"/>
    <w:rsid w:val="00DF60EB"/>
    <w:rsid w:val="00E03786"/>
    <w:rsid w:val="00E11726"/>
    <w:rsid w:val="00E14CF6"/>
    <w:rsid w:val="00E16D09"/>
    <w:rsid w:val="00E2034A"/>
    <w:rsid w:val="00E210B9"/>
    <w:rsid w:val="00E26865"/>
    <w:rsid w:val="00E45AF4"/>
    <w:rsid w:val="00E6198D"/>
    <w:rsid w:val="00E61EEF"/>
    <w:rsid w:val="00E649FF"/>
    <w:rsid w:val="00E670D3"/>
    <w:rsid w:val="00E67916"/>
    <w:rsid w:val="00E72943"/>
    <w:rsid w:val="00E72E7E"/>
    <w:rsid w:val="00E73BFD"/>
    <w:rsid w:val="00E76A5F"/>
    <w:rsid w:val="00E85553"/>
    <w:rsid w:val="00E8638F"/>
    <w:rsid w:val="00E909D4"/>
    <w:rsid w:val="00E919D1"/>
    <w:rsid w:val="00E92A9F"/>
    <w:rsid w:val="00E92EF8"/>
    <w:rsid w:val="00EA3AA0"/>
    <w:rsid w:val="00EA65C9"/>
    <w:rsid w:val="00EB01C0"/>
    <w:rsid w:val="00EB5C85"/>
    <w:rsid w:val="00EC0919"/>
    <w:rsid w:val="00ED1E38"/>
    <w:rsid w:val="00ED1F91"/>
    <w:rsid w:val="00EE140E"/>
    <w:rsid w:val="00EE2547"/>
    <w:rsid w:val="00EF013A"/>
    <w:rsid w:val="00EF0BB5"/>
    <w:rsid w:val="00EF2074"/>
    <w:rsid w:val="00EF5B00"/>
    <w:rsid w:val="00EF6286"/>
    <w:rsid w:val="00EF7074"/>
    <w:rsid w:val="00F039C5"/>
    <w:rsid w:val="00F1119F"/>
    <w:rsid w:val="00F128E4"/>
    <w:rsid w:val="00F1568C"/>
    <w:rsid w:val="00F16655"/>
    <w:rsid w:val="00F17BD6"/>
    <w:rsid w:val="00F2143B"/>
    <w:rsid w:val="00F25C5F"/>
    <w:rsid w:val="00F30D3E"/>
    <w:rsid w:val="00F3268D"/>
    <w:rsid w:val="00F33CC1"/>
    <w:rsid w:val="00F33E2B"/>
    <w:rsid w:val="00F40238"/>
    <w:rsid w:val="00F50B3B"/>
    <w:rsid w:val="00F514CA"/>
    <w:rsid w:val="00F53170"/>
    <w:rsid w:val="00F547BE"/>
    <w:rsid w:val="00F55CFD"/>
    <w:rsid w:val="00F618CF"/>
    <w:rsid w:val="00F627B5"/>
    <w:rsid w:val="00F66680"/>
    <w:rsid w:val="00F67752"/>
    <w:rsid w:val="00F67BCB"/>
    <w:rsid w:val="00F707C9"/>
    <w:rsid w:val="00F71371"/>
    <w:rsid w:val="00F76214"/>
    <w:rsid w:val="00F764FF"/>
    <w:rsid w:val="00F810A6"/>
    <w:rsid w:val="00F94B4A"/>
    <w:rsid w:val="00FA10B8"/>
    <w:rsid w:val="00FA1206"/>
    <w:rsid w:val="00FA68A1"/>
    <w:rsid w:val="00FA75BA"/>
    <w:rsid w:val="00FB0B22"/>
    <w:rsid w:val="00FB0B76"/>
    <w:rsid w:val="00FC1535"/>
    <w:rsid w:val="00FC3A32"/>
    <w:rsid w:val="00FD2FA1"/>
    <w:rsid w:val="00FD32D2"/>
    <w:rsid w:val="00FD67CC"/>
    <w:rsid w:val="00FE364C"/>
    <w:rsid w:val="00FE3FD2"/>
    <w:rsid w:val="00FE55DE"/>
    <w:rsid w:val="00FE6D56"/>
    <w:rsid w:val="00FF17BB"/>
    <w:rsid w:val="00FF4AED"/>
    <w:rsid w:val="00FF64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A9779F"/>
  <w15:docId w15:val="{6217A330-A367-46AD-AF6F-2426227A4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9738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7380"/>
    <w:rPr>
      <w:rFonts w:ascii="Tahoma" w:hAnsi="Tahoma" w:cs="Tahoma"/>
      <w:sz w:val="16"/>
      <w:szCs w:val="16"/>
    </w:rPr>
  </w:style>
  <w:style w:type="table" w:styleId="Tabelacomgrade">
    <w:name w:val="Table Grid"/>
    <w:basedOn w:val="Tabelanormal"/>
    <w:uiPriority w:val="59"/>
    <w:rsid w:val="00597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3764B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3764B6"/>
    <w:rPr>
      <w:sz w:val="20"/>
      <w:szCs w:val="20"/>
    </w:rPr>
  </w:style>
  <w:style w:type="character" w:styleId="Refdenotaderodap">
    <w:name w:val="footnote reference"/>
    <w:basedOn w:val="Fontepargpadro"/>
    <w:uiPriority w:val="99"/>
    <w:semiHidden/>
    <w:unhideWhenUsed/>
    <w:rsid w:val="003764B6"/>
    <w:rPr>
      <w:vertAlign w:val="superscript"/>
    </w:rPr>
  </w:style>
  <w:style w:type="paragraph" w:styleId="Cabealho">
    <w:name w:val="header"/>
    <w:basedOn w:val="Normal"/>
    <w:link w:val="CabealhoChar"/>
    <w:uiPriority w:val="99"/>
    <w:unhideWhenUsed/>
    <w:rsid w:val="003764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764B6"/>
  </w:style>
  <w:style w:type="paragraph" w:styleId="Rodap">
    <w:name w:val="footer"/>
    <w:basedOn w:val="Normal"/>
    <w:link w:val="RodapChar"/>
    <w:uiPriority w:val="99"/>
    <w:unhideWhenUsed/>
    <w:rsid w:val="003764B6"/>
    <w:pPr>
      <w:tabs>
        <w:tab w:val="center" w:pos="4252"/>
        <w:tab w:val="right" w:pos="8504"/>
      </w:tabs>
      <w:spacing w:after="0" w:line="240" w:lineRule="auto"/>
    </w:pPr>
  </w:style>
  <w:style w:type="character" w:customStyle="1" w:styleId="RodapChar">
    <w:name w:val="Rodapé Char"/>
    <w:basedOn w:val="Fontepargpadro"/>
    <w:link w:val="Rodap"/>
    <w:uiPriority w:val="99"/>
    <w:rsid w:val="003764B6"/>
  </w:style>
  <w:style w:type="character" w:styleId="TextodoEspaoReservado">
    <w:name w:val="Placeholder Text"/>
    <w:basedOn w:val="Fontepargpadro"/>
    <w:uiPriority w:val="99"/>
    <w:semiHidden/>
    <w:rsid w:val="00DD1ABF"/>
    <w:rPr>
      <w:color w:val="808080"/>
    </w:rPr>
  </w:style>
  <w:style w:type="paragraph" w:styleId="PargrafodaLista">
    <w:name w:val="List Paragraph"/>
    <w:basedOn w:val="Normal"/>
    <w:uiPriority w:val="34"/>
    <w:qFormat/>
    <w:rsid w:val="00811BAE"/>
    <w:pPr>
      <w:ind w:left="720"/>
      <w:contextualSpacing/>
    </w:pPr>
  </w:style>
  <w:style w:type="paragraph" w:customStyle="1" w:styleId="Default">
    <w:name w:val="Default"/>
    <w:rsid w:val="00F1119F"/>
    <w:pPr>
      <w:autoSpaceDE w:val="0"/>
      <w:autoSpaceDN w:val="0"/>
      <w:adjustRightInd w:val="0"/>
      <w:spacing w:after="0" w:line="240" w:lineRule="auto"/>
    </w:pPr>
    <w:rPr>
      <w:rFonts w:ascii="Calibri" w:hAnsi="Calibri" w:cs="Calibri"/>
      <w:color w:val="000000"/>
      <w:sz w:val="24"/>
      <w:szCs w:val="24"/>
    </w:rPr>
  </w:style>
  <w:style w:type="character" w:styleId="TtulodoLivro">
    <w:name w:val="Book Title"/>
    <w:basedOn w:val="Fontepargpadro"/>
    <w:uiPriority w:val="33"/>
    <w:qFormat/>
    <w:rsid w:val="0039668D"/>
    <w:rPr>
      <w:b/>
      <w:bCs/>
      <w:smallCaps/>
      <w:spacing w:val="5"/>
    </w:rPr>
  </w:style>
  <w:style w:type="character" w:styleId="Refdecomentrio">
    <w:name w:val="annotation reference"/>
    <w:basedOn w:val="Fontepargpadro"/>
    <w:uiPriority w:val="99"/>
    <w:semiHidden/>
    <w:unhideWhenUsed/>
    <w:rsid w:val="00181793"/>
    <w:rPr>
      <w:sz w:val="16"/>
      <w:szCs w:val="16"/>
    </w:rPr>
  </w:style>
  <w:style w:type="paragraph" w:styleId="Textodecomentrio">
    <w:name w:val="annotation text"/>
    <w:basedOn w:val="Normal"/>
    <w:link w:val="TextodecomentrioChar"/>
    <w:uiPriority w:val="99"/>
    <w:semiHidden/>
    <w:unhideWhenUsed/>
    <w:rsid w:val="0018179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81793"/>
    <w:rPr>
      <w:sz w:val="20"/>
      <w:szCs w:val="20"/>
    </w:rPr>
  </w:style>
  <w:style w:type="paragraph" w:styleId="Assuntodocomentrio">
    <w:name w:val="annotation subject"/>
    <w:basedOn w:val="Textodecomentrio"/>
    <w:next w:val="Textodecomentrio"/>
    <w:link w:val="AssuntodocomentrioChar"/>
    <w:uiPriority w:val="99"/>
    <w:semiHidden/>
    <w:unhideWhenUsed/>
    <w:rsid w:val="00181793"/>
    <w:rPr>
      <w:b/>
      <w:bCs/>
    </w:rPr>
  </w:style>
  <w:style w:type="character" w:customStyle="1" w:styleId="AssuntodocomentrioChar">
    <w:name w:val="Assunto do comentário Char"/>
    <w:basedOn w:val="TextodecomentrioChar"/>
    <w:link w:val="Assuntodocomentrio"/>
    <w:uiPriority w:val="99"/>
    <w:semiHidden/>
    <w:rsid w:val="00181793"/>
    <w:rPr>
      <w:b/>
      <w:bCs/>
      <w:sz w:val="20"/>
      <w:szCs w:val="20"/>
    </w:rPr>
  </w:style>
  <w:style w:type="character" w:styleId="Hyperlink">
    <w:name w:val="Hyperlink"/>
    <w:basedOn w:val="Fontepargpadro"/>
    <w:uiPriority w:val="99"/>
    <w:unhideWhenUsed/>
    <w:rsid w:val="00EC0919"/>
    <w:rPr>
      <w:color w:val="0000FF" w:themeColor="hyperlink"/>
      <w:u w:val="single"/>
    </w:rPr>
  </w:style>
  <w:style w:type="table" w:customStyle="1" w:styleId="Tabelacomgrade1">
    <w:name w:val="Tabela com grade1"/>
    <w:basedOn w:val="Tabelanormal"/>
    <w:next w:val="Tabelacomgrade"/>
    <w:uiPriority w:val="59"/>
    <w:rsid w:val="00557C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92148">
      <w:bodyDiv w:val="1"/>
      <w:marLeft w:val="0"/>
      <w:marRight w:val="0"/>
      <w:marTop w:val="0"/>
      <w:marBottom w:val="0"/>
      <w:divBdr>
        <w:top w:val="none" w:sz="0" w:space="0" w:color="auto"/>
        <w:left w:val="none" w:sz="0" w:space="0" w:color="auto"/>
        <w:bottom w:val="none" w:sz="0" w:space="0" w:color="auto"/>
        <w:right w:val="none" w:sz="0" w:space="0" w:color="auto"/>
      </w:divBdr>
    </w:div>
    <w:div w:id="327631789">
      <w:bodyDiv w:val="1"/>
      <w:marLeft w:val="0"/>
      <w:marRight w:val="0"/>
      <w:marTop w:val="0"/>
      <w:marBottom w:val="0"/>
      <w:divBdr>
        <w:top w:val="none" w:sz="0" w:space="0" w:color="auto"/>
        <w:left w:val="none" w:sz="0" w:space="0" w:color="auto"/>
        <w:bottom w:val="none" w:sz="0" w:space="0" w:color="auto"/>
        <w:right w:val="none" w:sz="0" w:space="0" w:color="auto"/>
      </w:divBdr>
    </w:div>
    <w:div w:id="415984108">
      <w:bodyDiv w:val="1"/>
      <w:marLeft w:val="0"/>
      <w:marRight w:val="0"/>
      <w:marTop w:val="0"/>
      <w:marBottom w:val="0"/>
      <w:divBdr>
        <w:top w:val="none" w:sz="0" w:space="0" w:color="auto"/>
        <w:left w:val="none" w:sz="0" w:space="0" w:color="auto"/>
        <w:bottom w:val="none" w:sz="0" w:space="0" w:color="auto"/>
        <w:right w:val="none" w:sz="0" w:space="0" w:color="auto"/>
      </w:divBdr>
    </w:div>
    <w:div w:id="784541407">
      <w:bodyDiv w:val="1"/>
      <w:marLeft w:val="0"/>
      <w:marRight w:val="0"/>
      <w:marTop w:val="0"/>
      <w:marBottom w:val="0"/>
      <w:divBdr>
        <w:top w:val="none" w:sz="0" w:space="0" w:color="auto"/>
        <w:left w:val="none" w:sz="0" w:space="0" w:color="auto"/>
        <w:bottom w:val="none" w:sz="0" w:space="0" w:color="auto"/>
        <w:right w:val="none" w:sz="0" w:space="0" w:color="auto"/>
      </w:divBdr>
    </w:div>
    <w:div w:id="811023371">
      <w:bodyDiv w:val="1"/>
      <w:marLeft w:val="0"/>
      <w:marRight w:val="0"/>
      <w:marTop w:val="0"/>
      <w:marBottom w:val="0"/>
      <w:divBdr>
        <w:top w:val="none" w:sz="0" w:space="0" w:color="auto"/>
        <w:left w:val="none" w:sz="0" w:space="0" w:color="auto"/>
        <w:bottom w:val="none" w:sz="0" w:space="0" w:color="auto"/>
        <w:right w:val="none" w:sz="0" w:space="0" w:color="auto"/>
      </w:divBdr>
    </w:div>
    <w:div w:id="1116604695">
      <w:bodyDiv w:val="1"/>
      <w:marLeft w:val="0"/>
      <w:marRight w:val="0"/>
      <w:marTop w:val="0"/>
      <w:marBottom w:val="0"/>
      <w:divBdr>
        <w:top w:val="none" w:sz="0" w:space="0" w:color="auto"/>
        <w:left w:val="none" w:sz="0" w:space="0" w:color="auto"/>
        <w:bottom w:val="none" w:sz="0" w:space="0" w:color="auto"/>
        <w:right w:val="none" w:sz="0" w:space="0" w:color="auto"/>
      </w:divBdr>
    </w:div>
    <w:div w:id="1549025941">
      <w:bodyDiv w:val="1"/>
      <w:marLeft w:val="0"/>
      <w:marRight w:val="0"/>
      <w:marTop w:val="0"/>
      <w:marBottom w:val="0"/>
      <w:divBdr>
        <w:top w:val="none" w:sz="0" w:space="0" w:color="auto"/>
        <w:left w:val="none" w:sz="0" w:space="0" w:color="auto"/>
        <w:bottom w:val="none" w:sz="0" w:space="0" w:color="auto"/>
        <w:right w:val="none" w:sz="0" w:space="0" w:color="auto"/>
      </w:divBdr>
      <w:divsChild>
        <w:div w:id="1676804969">
          <w:marLeft w:val="0"/>
          <w:marRight w:val="0"/>
          <w:marTop w:val="0"/>
          <w:marBottom w:val="0"/>
          <w:divBdr>
            <w:top w:val="none" w:sz="0" w:space="0" w:color="auto"/>
            <w:left w:val="none" w:sz="0" w:space="0" w:color="auto"/>
            <w:bottom w:val="none" w:sz="0" w:space="0" w:color="auto"/>
            <w:right w:val="none" w:sz="0" w:space="0" w:color="auto"/>
          </w:divBdr>
        </w:div>
        <w:div w:id="1284923974">
          <w:marLeft w:val="0"/>
          <w:marRight w:val="0"/>
          <w:marTop w:val="0"/>
          <w:marBottom w:val="0"/>
          <w:divBdr>
            <w:top w:val="none" w:sz="0" w:space="0" w:color="auto"/>
            <w:left w:val="none" w:sz="0" w:space="0" w:color="auto"/>
            <w:bottom w:val="none" w:sz="0" w:space="0" w:color="auto"/>
            <w:right w:val="none" w:sz="0" w:space="0" w:color="auto"/>
          </w:divBdr>
        </w:div>
        <w:div w:id="1094058215">
          <w:marLeft w:val="0"/>
          <w:marRight w:val="0"/>
          <w:marTop w:val="0"/>
          <w:marBottom w:val="0"/>
          <w:divBdr>
            <w:top w:val="none" w:sz="0" w:space="0" w:color="auto"/>
            <w:left w:val="none" w:sz="0" w:space="0" w:color="auto"/>
            <w:bottom w:val="none" w:sz="0" w:space="0" w:color="auto"/>
            <w:right w:val="none" w:sz="0" w:space="0" w:color="auto"/>
          </w:divBdr>
        </w:div>
        <w:div w:id="903879365">
          <w:marLeft w:val="0"/>
          <w:marRight w:val="0"/>
          <w:marTop w:val="0"/>
          <w:marBottom w:val="0"/>
          <w:divBdr>
            <w:top w:val="none" w:sz="0" w:space="0" w:color="auto"/>
            <w:left w:val="none" w:sz="0" w:space="0" w:color="auto"/>
            <w:bottom w:val="none" w:sz="0" w:space="0" w:color="auto"/>
            <w:right w:val="none" w:sz="0" w:space="0" w:color="auto"/>
          </w:divBdr>
        </w:div>
        <w:div w:id="29887243">
          <w:marLeft w:val="0"/>
          <w:marRight w:val="0"/>
          <w:marTop w:val="0"/>
          <w:marBottom w:val="0"/>
          <w:divBdr>
            <w:top w:val="none" w:sz="0" w:space="0" w:color="auto"/>
            <w:left w:val="none" w:sz="0" w:space="0" w:color="auto"/>
            <w:bottom w:val="none" w:sz="0" w:space="0" w:color="auto"/>
            <w:right w:val="none" w:sz="0" w:space="0" w:color="auto"/>
          </w:divBdr>
        </w:div>
        <w:div w:id="490751381">
          <w:marLeft w:val="0"/>
          <w:marRight w:val="0"/>
          <w:marTop w:val="0"/>
          <w:marBottom w:val="0"/>
          <w:divBdr>
            <w:top w:val="none" w:sz="0" w:space="0" w:color="auto"/>
            <w:left w:val="none" w:sz="0" w:space="0" w:color="auto"/>
            <w:bottom w:val="none" w:sz="0" w:space="0" w:color="auto"/>
            <w:right w:val="none" w:sz="0" w:space="0" w:color="auto"/>
          </w:divBdr>
        </w:div>
        <w:div w:id="2009818549">
          <w:marLeft w:val="0"/>
          <w:marRight w:val="0"/>
          <w:marTop w:val="0"/>
          <w:marBottom w:val="0"/>
          <w:divBdr>
            <w:top w:val="none" w:sz="0" w:space="0" w:color="auto"/>
            <w:left w:val="none" w:sz="0" w:space="0" w:color="auto"/>
            <w:bottom w:val="none" w:sz="0" w:space="0" w:color="auto"/>
            <w:right w:val="none" w:sz="0" w:space="0" w:color="auto"/>
          </w:divBdr>
        </w:div>
        <w:div w:id="1742021866">
          <w:marLeft w:val="0"/>
          <w:marRight w:val="0"/>
          <w:marTop w:val="0"/>
          <w:marBottom w:val="0"/>
          <w:divBdr>
            <w:top w:val="none" w:sz="0" w:space="0" w:color="auto"/>
            <w:left w:val="none" w:sz="0" w:space="0" w:color="auto"/>
            <w:bottom w:val="none" w:sz="0" w:space="0" w:color="auto"/>
            <w:right w:val="none" w:sz="0" w:space="0" w:color="auto"/>
          </w:divBdr>
        </w:div>
        <w:div w:id="1160806293">
          <w:marLeft w:val="0"/>
          <w:marRight w:val="0"/>
          <w:marTop w:val="0"/>
          <w:marBottom w:val="0"/>
          <w:divBdr>
            <w:top w:val="none" w:sz="0" w:space="0" w:color="auto"/>
            <w:left w:val="none" w:sz="0" w:space="0" w:color="auto"/>
            <w:bottom w:val="none" w:sz="0" w:space="0" w:color="auto"/>
            <w:right w:val="none" w:sz="0" w:space="0" w:color="auto"/>
          </w:divBdr>
        </w:div>
        <w:div w:id="367491566">
          <w:marLeft w:val="0"/>
          <w:marRight w:val="0"/>
          <w:marTop w:val="0"/>
          <w:marBottom w:val="0"/>
          <w:divBdr>
            <w:top w:val="none" w:sz="0" w:space="0" w:color="auto"/>
            <w:left w:val="none" w:sz="0" w:space="0" w:color="auto"/>
            <w:bottom w:val="none" w:sz="0" w:space="0" w:color="auto"/>
            <w:right w:val="none" w:sz="0" w:space="0" w:color="auto"/>
          </w:divBdr>
        </w:div>
        <w:div w:id="1175732686">
          <w:marLeft w:val="0"/>
          <w:marRight w:val="0"/>
          <w:marTop w:val="0"/>
          <w:marBottom w:val="0"/>
          <w:divBdr>
            <w:top w:val="none" w:sz="0" w:space="0" w:color="auto"/>
            <w:left w:val="none" w:sz="0" w:space="0" w:color="auto"/>
            <w:bottom w:val="none" w:sz="0" w:space="0" w:color="auto"/>
            <w:right w:val="none" w:sz="0" w:space="0" w:color="auto"/>
          </w:divBdr>
        </w:div>
        <w:div w:id="692734273">
          <w:marLeft w:val="0"/>
          <w:marRight w:val="0"/>
          <w:marTop w:val="0"/>
          <w:marBottom w:val="0"/>
          <w:divBdr>
            <w:top w:val="none" w:sz="0" w:space="0" w:color="auto"/>
            <w:left w:val="none" w:sz="0" w:space="0" w:color="auto"/>
            <w:bottom w:val="none" w:sz="0" w:space="0" w:color="auto"/>
            <w:right w:val="none" w:sz="0" w:space="0" w:color="auto"/>
          </w:divBdr>
        </w:div>
        <w:div w:id="1449085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FA00-7482-4B9B-9C43-CCF7DB0D0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609</Words>
  <Characters>3290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Henrique Figueiredo Baldez - MPS</dc:creator>
  <cp:lastModifiedBy>Cambé Previdência</cp:lastModifiedBy>
  <cp:revision>7</cp:revision>
  <cp:lastPrinted>2016-03-23T21:20:00Z</cp:lastPrinted>
  <dcterms:created xsi:type="dcterms:W3CDTF">2023-03-23T18:03:00Z</dcterms:created>
  <dcterms:modified xsi:type="dcterms:W3CDTF">2024-01-24T18:37:00Z</dcterms:modified>
</cp:coreProperties>
</file>